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FE3D" w14:textId="1EBD7D58" w:rsidR="00633412" w:rsidRPr="00146D0A" w:rsidRDefault="00470B59" w:rsidP="00470B59">
      <w:r>
        <w:rPr>
          <w:rFonts w:cs="Times"/>
          <w:b/>
        </w:rPr>
        <w:t xml:space="preserve">            </w:t>
      </w:r>
      <w:r>
        <w:rPr>
          <w:rFonts w:cs="Times"/>
          <w:b/>
        </w:rPr>
        <w:tab/>
      </w:r>
      <w:r>
        <w:rPr>
          <w:rFonts w:cs="Times"/>
          <w:b/>
        </w:rPr>
        <w:tab/>
        <w:t xml:space="preserve"> </w:t>
      </w:r>
      <w:r w:rsidR="00547539">
        <w:rPr>
          <w:rFonts w:cs="Times"/>
          <w:b/>
        </w:rPr>
        <w:t xml:space="preserve"> </w:t>
      </w:r>
      <w:r w:rsidR="00547539">
        <w:rPr>
          <w:rFonts w:cs="Times"/>
          <w:b/>
        </w:rPr>
        <w:tab/>
      </w:r>
      <w:r w:rsidR="00B44B1D" w:rsidRPr="00146D0A">
        <w:rPr>
          <w:rFonts w:cs="Times"/>
          <w:b/>
        </w:rPr>
        <w:t>L</w:t>
      </w:r>
      <w:r w:rsidR="00E56B26">
        <w:rPr>
          <w:rFonts w:cs="Times"/>
          <w:b/>
        </w:rPr>
        <w:t>ibros  de  la  Biblia   #49  Efesios</w:t>
      </w:r>
      <w:r w:rsidR="0061146C">
        <w:rPr>
          <w:rFonts w:cs="Times"/>
          <w:b/>
        </w:rPr>
        <w:t xml:space="preserve">      </w:t>
      </w:r>
      <w:r>
        <w:rPr>
          <w:rFonts w:cs="Times"/>
          <w:b/>
        </w:rPr>
        <w:t xml:space="preserve">            </w:t>
      </w:r>
      <w:r w:rsidR="0036273D">
        <w:rPr>
          <w:rFonts w:cs="Times"/>
          <w:b/>
        </w:rPr>
        <w:tab/>
        <w:t xml:space="preserve">      </w:t>
      </w:r>
      <w:r w:rsidR="00E56B26">
        <w:rPr>
          <w:rFonts w:cs="Times"/>
          <w:b/>
        </w:rPr>
        <w:t xml:space="preserve">  (#10</w:t>
      </w:r>
      <w:r w:rsidR="0061146C">
        <w:rPr>
          <w:rFonts w:cs="Times"/>
          <w:b/>
        </w:rPr>
        <w:t xml:space="preserve"> NT)</w:t>
      </w:r>
    </w:p>
    <w:p w14:paraId="2CB3C591" w14:textId="77777777" w:rsidR="00483C6F" w:rsidRDefault="00483C6F" w:rsidP="00633412">
      <w:pPr>
        <w:rPr>
          <w:rFonts w:cs="Times"/>
          <w:b/>
        </w:rPr>
      </w:pPr>
    </w:p>
    <w:p w14:paraId="0677E62D" w14:textId="44AB43CF" w:rsidR="00633412" w:rsidRPr="00146D0A" w:rsidRDefault="00633412" w:rsidP="00633412">
      <w:r w:rsidRPr="00146D0A">
        <w:rPr>
          <w:rFonts w:cs="Times"/>
          <w:b/>
        </w:rPr>
        <w:t>Nombre:</w:t>
      </w:r>
      <w:r w:rsidR="006A24CE" w:rsidRPr="00146D0A">
        <w:rPr>
          <w:rFonts w:cs="Times"/>
        </w:rPr>
        <w:t xml:space="preserve"> </w:t>
      </w:r>
      <w:r w:rsidR="00020D16">
        <w:rPr>
          <w:rFonts w:cs="Times"/>
        </w:rPr>
        <w:t>La epístola</w:t>
      </w:r>
      <w:r w:rsidR="004949C9">
        <w:rPr>
          <w:rFonts w:cs="Times"/>
        </w:rPr>
        <w:t xml:space="preserve"> del Apóstol Pablo a los efesios</w:t>
      </w:r>
    </w:p>
    <w:p w14:paraId="34F7E4E0" w14:textId="77777777" w:rsidR="00633412" w:rsidRPr="00146D0A" w:rsidRDefault="00633412" w:rsidP="00633412"/>
    <w:p w14:paraId="646FFEE5" w14:textId="0C487D7F" w:rsidR="00E7554E" w:rsidRPr="00E7554E" w:rsidRDefault="008A172B" w:rsidP="00E7554E">
      <w:pPr>
        <w:pStyle w:val="HTMLPreformatted"/>
        <w:rPr>
          <w:rFonts w:ascii="inherit" w:hAnsi="inherit" w:hint="eastAsia"/>
          <w:color w:val="212121"/>
        </w:rPr>
      </w:pPr>
      <w:r w:rsidRPr="00284E31">
        <w:rPr>
          <w:rFonts w:asciiTheme="minorHAnsi" w:hAnsiTheme="minorHAnsi" w:cs="Times"/>
          <w:b/>
          <w:color w:val="212121"/>
          <w:sz w:val="24"/>
          <w:szCs w:val="24"/>
        </w:rPr>
        <w:t>Autor:</w:t>
      </w:r>
      <w:r w:rsidRPr="00B20399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B20399" w:rsidRPr="00B20399">
        <w:rPr>
          <w:rFonts w:asciiTheme="minorHAnsi" w:hAnsiTheme="minorHAnsi" w:cs="Times"/>
          <w:color w:val="212121"/>
          <w:sz w:val="24"/>
          <w:szCs w:val="24"/>
        </w:rPr>
        <w:t>Pablo</w:t>
      </w:r>
    </w:p>
    <w:p w14:paraId="2A8D15A6" w14:textId="77777777" w:rsidR="008A172B" w:rsidRPr="00146D0A" w:rsidRDefault="008A172B" w:rsidP="00633412">
      <w:pPr>
        <w:rPr>
          <w:rFonts w:cs="Times"/>
          <w:b/>
          <w:color w:val="212121"/>
        </w:rPr>
      </w:pPr>
    </w:p>
    <w:p w14:paraId="6EE31C1D" w14:textId="77777777" w:rsidR="00754EF6" w:rsidRDefault="00B44B1D" w:rsidP="003E27DD">
      <w:pPr>
        <w:rPr>
          <w:rFonts w:cs="Times"/>
          <w:color w:val="212121"/>
        </w:rPr>
      </w:pPr>
      <w:r w:rsidRPr="00146D0A">
        <w:rPr>
          <w:rFonts w:cs="Times"/>
          <w:b/>
          <w:color w:val="212121"/>
        </w:rPr>
        <w:t>Fecha</w:t>
      </w:r>
      <w:r w:rsidR="00857F83">
        <w:rPr>
          <w:rFonts w:cs="Times"/>
          <w:b/>
          <w:color w:val="212121"/>
        </w:rPr>
        <w:t xml:space="preserve"> Escrita</w:t>
      </w:r>
      <w:r w:rsidR="00633412" w:rsidRPr="00CB38D6">
        <w:rPr>
          <w:rFonts w:cs="Times"/>
          <w:color w:val="212121"/>
        </w:rPr>
        <w:t>:</w:t>
      </w:r>
      <w:r w:rsidR="00857F83" w:rsidRPr="00CB38D6">
        <w:rPr>
          <w:rFonts w:cs="Times"/>
          <w:color w:val="212121"/>
        </w:rPr>
        <w:t xml:space="preserve"> </w:t>
      </w:r>
      <w:r w:rsidR="00754EF6">
        <w:rPr>
          <w:rFonts w:cs="Times"/>
          <w:color w:val="212121"/>
        </w:rPr>
        <w:t xml:space="preserve">61 – 62 d.C. </w:t>
      </w:r>
    </w:p>
    <w:p w14:paraId="23C8154E" w14:textId="77777777" w:rsidR="00754EF6" w:rsidRDefault="00754EF6" w:rsidP="003E27DD">
      <w:pPr>
        <w:rPr>
          <w:rFonts w:cs="Times"/>
          <w:color w:val="212121"/>
        </w:rPr>
      </w:pPr>
    </w:p>
    <w:p w14:paraId="7118E383" w14:textId="31196DB1" w:rsidR="00754EF6" w:rsidRPr="00754EF6" w:rsidRDefault="00754EF6" w:rsidP="00754EF6">
      <w:pPr>
        <w:pStyle w:val="HTMLPreformatted"/>
        <w:rPr>
          <w:rFonts w:asciiTheme="minorHAnsi" w:hAnsiTheme="minorHAnsi"/>
          <w:color w:val="212121"/>
          <w:sz w:val="24"/>
          <w:szCs w:val="24"/>
        </w:rPr>
      </w:pPr>
      <w:r w:rsidRPr="00754EF6">
        <w:rPr>
          <w:rFonts w:asciiTheme="minorHAnsi" w:hAnsiTheme="minorHAnsi" w:cs="Times"/>
          <w:b/>
          <w:color w:val="212121"/>
          <w:sz w:val="24"/>
          <w:szCs w:val="24"/>
        </w:rPr>
        <w:t>Circunstancias de la carta</w:t>
      </w:r>
      <w:r w:rsidRPr="00754EF6">
        <w:rPr>
          <w:rFonts w:asciiTheme="minorHAnsi" w:hAnsiTheme="minorHAnsi" w:cs="Times"/>
          <w:color w:val="212121"/>
          <w:sz w:val="24"/>
          <w:szCs w:val="24"/>
        </w:rPr>
        <w:t xml:space="preserve">: Pablo escribió esta carta desde la </w:t>
      </w:r>
      <w:r w:rsidR="00CE63B1">
        <w:rPr>
          <w:rFonts w:asciiTheme="minorHAnsi" w:hAnsiTheme="minorHAnsi" w:cs="Times"/>
          <w:color w:val="212121"/>
          <w:sz w:val="24"/>
          <w:szCs w:val="24"/>
        </w:rPr>
        <w:t>prisión en Roma (es una de las 4 cartas de prisión; que</w:t>
      </w:r>
      <w:bookmarkStart w:id="0" w:name="_GoBack"/>
      <w:bookmarkEnd w:id="0"/>
      <w:r w:rsidRPr="00754EF6">
        <w:rPr>
          <w:rFonts w:asciiTheme="minorHAnsi" w:hAnsiTheme="minorHAnsi" w:cs="Times"/>
          <w:color w:val="212121"/>
          <w:sz w:val="24"/>
          <w:szCs w:val="24"/>
        </w:rPr>
        <w:t xml:space="preserve"> son </w:t>
      </w:r>
      <w:r w:rsidRPr="00754EF6">
        <w:rPr>
          <w:rFonts w:asciiTheme="minorHAnsi" w:hAnsiTheme="minorHAnsi"/>
          <w:color w:val="212121"/>
          <w:sz w:val="24"/>
          <w:szCs w:val="24"/>
          <w:lang w:val="es-ES"/>
        </w:rPr>
        <w:t>Efesios, Filipenses, Colosenses y Filemón).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 Algunos creen que esta carta es una carta circular, mandada a varias iglesias por su ausencia de referencias personales.  Otros creen que es la carta que Pablo menciona en Colosenses 4:16 que fue dirigida a los de Laodicea.</w:t>
      </w:r>
    </w:p>
    <w:p w14:paraId="2CD8D164" w14:textId="77777777" w:rsidR="00C1785D" w:rsidRDefault="00C1785D" w:rsidP="00633412">
      <w:pPr>
        <w:pStyle w:val="HTMLPreformatted"/>
        <w:rPr>
          <w:rFonts w:asciiTheme="minorHAnsi" w:hAnsiTheme="minorHAnsi" w:cstheme="minorHAnsi"/>
          <w:b/>
          <w:color w:val="212121"/>
          <w:sz w:val="24"/>
          <w:szCs w:val="24"/>
        </w:rPr>
      </w:pPr>
    </w:p>
    <w:p w14:paraId="40C92B90" w14:textId="04D73198" w:rsidR="003262C3" w:rsidRDefault="00633412" w:rsidP="00633412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 w:rsidRPr="00146D0A">
        <w:rPr>
          <w:rFonts w:asciiTheme="minorHAnsi" w:hAnsiTheme="minorHAnsi" w:cstheme="minorHAnsi"/>
          <w:b/>
          <w:color w:val="212121"/>
          <w:sz w:val="24"/>
          <w:szCs w:val="24"/>
        </w:rPr>
        <w:t>Tema</w:t>
      </w:r>
      <w:r w:rsidRPr="00146D0A">
        <w:rPr>
          <w:rFonts w:asciiTheme="minorHAnsi" w:hAnsiTheme="minorHAnsi" w:cstheme="minorHAnsi"/>
          <w:color w:val="212121"/>
          <w:sz w:val="24"/>
          <w:szCs w:val="24"/>
        </w:rPr>
        <w:t>:</w:t>
      </w:r>
      <w:r w:rsidR="00010813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020D16">
        <w:rPr>
          <w:rFonts w:asciiTheme="minorHAnsi" w:hAnsiTheme="minorHAnsi" w:cstheme="minorHAnsi"/>
          <w:color w:val="212121"/>
          <w:sz w:val="24"/>
          <w:szCs w:val="24"/>
        </w:rPr>
        <w:t xml:space="preserve">  </w:t>
      </w:r>
      <w:r w:rsidR="003262C3">
        <w:rPr>
          <w:rFonts w:asciiTheme="minorHAnsi" w:hAnsiTheme="minorHAnsi" w:cstheme="minorHAnsi"/>
          <w:color w:val="212121"/>
          <w:sz w:val="24"/>
          <w:szCs w:val="24"/>
        </w:rPr>
        <w:t>El misterio y el ministerio de la iglesia de Jesucristo.  En esta carta se ven 3 analogías ilustrando la naturaleza de la iglesia en relación con Cristo</w:t>
      </w:r>
      <w:r w:rsidR="006606FF">
        <w:rPr>
          <w:rFonts w:asciiTheme="minorHAnsi" w:hAnsiTheme="minorHAnsi" w:cstheme="minorHAnsi"/>
          <w:color w:val="212121"/>
          <w:sz w:val="24"/>
          <w:szCs w:val="24"/>
        </w:rPr>
        <w:t>.</w:t>
      </w:r>
    </w:p>
    <w:p w14:paraId="0AE16AA7" w14:textId="77A7F98E" w:rsidR="00633412" w:rsidRDefault="006606FF" w:rsidP="00633412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 xml:space="preserve">1) </w:t>
      </w:r>
      <w:r w:rsidR="003262C3">
        <w:rPr>
          <w:rFonts w:asciiTheme="minorHAnsi" w:hAnsiTheme="minorHAnsi" w:cstheme="minorHAnsi"/>
          <w:color w:val="212121"/>
          <w:sz w:val="24"/>
          <w:szCs w:val="24"/>
        </w:rPr>
        <w:t>Es como un edificio y Cristo es la Principal piedra del ángulo 2:21, 22</w:t>
      </w:r>
    </w:p>
    <w:p w14:paraId="148D6CD0" w14:textId="4933EAE4" w:rsidR="003262C3" w:rsidRDefault="006606FF" w:rsidP="00633412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 xml:space="preserve">2) </w:t>
      </w:r>
      <w:r w:rsidR="003262C3">
        <w:rPr>
          <w:rFonts w:asciiTheme="minorHAnsi" w:hAnsiTheme="minorHAnsi" w:cstheme="minorHAnsi"/>
          <w:color w:val="212121"/>
          <w:sz w:val="24"/>
          <w:szCs w:val="24"/>
        </w:rPr>
        <w:t>Es como un cuerpo y Cristo es la Cabeza 1:22, 23; 4:15</w:t>
      </w:r>
    </w:p>
    <w:p w14:paraId="3BC799B5" w14:textId="57217046" w:rsidR="003262C3" w:rsidRDefault="006606FF" w:rsidP="00633412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 xml:space="preserve">3) </w:t>
      </w:r>
      <w:r w:rsidR="003262C3">
        <w:rPr>
          <w:rFonts w:asciiTheme="minorHAnsi" w:hAnsiTheme="minorHAnsi" w:cstheme="minorHAnsi"/>
          <w:color w:val="212121"/>
          <w:sz w:val="24"/>
          <w:szCs w:val="24"/>
        </w:rPr>
        <w:t>Es como una novia, esposa y Cristo es el Novio, Esposo  5:25 - 32</w:t>
      </w:r>
    </w:p>
    <w:p w14:paraId="7896B583" w14:textId="5627D83A" w:rsidR="004850D0" w:rsidRDefault="00815FFD" w:rsidP="00633412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* La palabra “misterio” signif</w:t>
      </w:r>
      <w:r w:rsidR="00726286">
        <w:rPr>
          <w:rFonts w:asciiTheme="minorHAnsi" w:hAnsiTheme="minorHAnsi" w:cstheme="minorHAnsi"/>
          <w:color w:val="212121"/>
          <w:sz w:val="24"/>
          <w:szCs w:val="24"/>
        </w:rPr>
        <w:t>ica lo que antes era escondido o</w:t>
      </w:r>
      <w:r>
        <w:rPr>
          <w:rFonts w:asciiTheme="minorHAnsi" w:hAnsiTheme="minorHAnsi" w:cstheme="minorHAnsi"/>
          <w:color w:val="212121"/>
          <w:sz w:val="24"/>
          <w:szCs w:val="24"/>
        </w:rPr>
        <w:t xml:space="preserve"> no conoc</w:t>
      </w:r>
      <w:r w:rsidR="00726286">
        <w:rPr>
          <w:rFonts w:asciiTheme="minorHAnsi" w:hAnsiTheme="minorHAnsi" w:cstheme="minorHAnsi"/>
          <w:color w:val="212121"/>
          <w:sz w:val="24"/>
          <w:szCs w:val="24"/>
        </w:rPr>
        <w:t xml:space="preserve">ido es ahora </w:t>
      </w:r>
      <w:r>
        <w:rPr>
          <w:rFonts w:asciiTheme="minorHAnsi" w:hAnsiTheme="minorHAnsi" w:cstheme="minorHAnsi"/>
          <w:color w:val="212121"/>
          <w:sz w:val="24"/>
          <w:szCs w:val="24"/>
        </w:rPr>
        <w:t>revelado</w:t>
      </w:r>
      <w:r w:rsidR="00726286">
        <w:rPr>
          <w:rFonts w:asciiTheme="minorHAnsi" w:hAnsiTheme="minorHAnsi" w:cstheme="minorHAnsi"/>
          <w:color w:val="212121"/>
          <w:sz w:val="24"/>
          <w:szCs w:val="24"/>
        </w:rPr>
        <w:t xml:space="preserve"> y conocido </w:t>
      </w:r>
      <w:r w:rsidR="00F0692A">
        <w:rPr>
          <w:rFonts w:asciiTheme="minorHAnsi" w:hAnsiTheme="minorHAnsi" w:cstheme="minorHAnsi"/>
          <w:color w:val="212121"/>
          <w:sz w:val="24"/>
          <w:szCs w:val="24"/>
        </w:rPr>
        <w:t>3:3 – 10; 4:12; 5:32; 6:19</w:t>
      </w:r>
    </w:p>
    <w:p w14:paraId="3476897E" w14:textId="77777777" w:rsidR="00F0692A" w:rsidRDefault="00F0692A" w:rsidP="00633412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</w:p>
    <w:p w14:paraId="196D40B9" w14:textId="2ED575D4" w:rsidR="000052D9" w:rsidRDefault="004850D0" w:rsidP="004949C9">
      <w:pPr>
        <w:pStyle w:val="HTMLPreformatted"/>
        <w:ind w:left="1440" w:hanging="1440"/>
        <w:rPr>
          <w:rFonts w:cstheme="minorHAnsi"/>
          <w:color w:val="212121"/>
        </w:rPr>
      </w:pPr>
      <w:r w:rsidRPr="004850D0">
        <w:rPr>
          <w:rFonts w:asciiTheme="minorHAnsi" w:hAnsiTheme="minorHAnsi" w:cstheme="minorHAnsi"/>
          <w:b/>
          <w:color w:val="212121"/>
          <w:sz w:val="24"/>
          <w:szCs w:val="24"/>
        </w:rPr>
        <w:t>Propósito</w:t>
      </w:r>
      <w:r>
        <w:rPr>
          <w:rFonts w:asciiTheme="minorHAnsi" w:hAnsiTheme="minorHAnsi" w:cstheme="minorHAnsi"/>
          <w:color w:val="212121"/>
          <w:sz w:val="24"/>
          <w:szCs w:val="24"/>
        </w:rPr>
        <w:t xml:space="preserve">: </w:t>
      </w:r>
      <w:r w:rsidR="00F0692A">
        <w:rPr>
          <w:rFonts w:asciiTheme="minorHAnsi" w:hAnsiTheme="minorHAnsi" w:cstheme="minorHAnsi"/>
          <w:color w:val="212121"/>
          <w:sz w:val="24"/>
          <w:szCs w:val="24"/>
        </w:rPr>
        <w:t>3:17 - 21</w:t>
      </w:r>
    </w:p>
    <w:p w14:paraId="316C8D0D" w14:textId="77777777" w:rsidR="00927457" w:rsidRPr="00927457" w:rsidRDefault="00927457" w:rsidP="00927457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20D17C09" w14:textId="650171D3" w:rsidR="00CB38D6" w:rsidRDefault="00225D65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 w:rsidRPr="009D73B5">
        <w:rPr>
          <w:rFonts w:asciiTheme="minorHAnsi" w:hAnsiTheme="minorHAnsi" w:cs="Times"/>
          <w:b/>
          <w:color w:val="212121"/>
          <w:sz w:val="24"/>
          <w:szCs w:val="24"/>
        </w:rPr>
        <w:t>Bosquejo</w:t>
      </w:r>
      <w:r w:rsidRPr="009D73B5">
        <w:rPr>
          <w:rFonts w:asciiTheme="minorHAnsi" w:hAnsiTheme="minorHAnsi" w:cs="Times"/>
          <w:color w:val="212121"/>
          <w:sz w:val="24"/>
          <w:szCs w:val="24"/>
        </w:rPr>
        <w:t>:</w:t>
      </w:r>
      <w:r w:rsidR="00623DCB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Pr="00623DCB">
        <w:rPr>
          <w:rFonts w:asciiTheme="minorHAnsi" w:hAnsiTheme="minorHAnsi" w:cs="Times"/>
          <w:color w:val="212121"/>
          <w:sz w:val="24"/>
          <w:szCs w:val="24"/>
        </w:rPr>
        <w:t>I.</w:t>
      </w:r>
      <w:r w:rsidR="00C64B85">
        <w:rPr>
          <w:rFonts w:asciiTheme="minorHAnsi" w:hAnsiTheme="minorHAnsi" w:cs="Times"/>
          <w:color w:val="212121"/>
          <w:sz w:val="24"/>
          <w:szCs w:val="24"/>
        </w:rPr>
        <w:tab/>
        <w:t>La pos</w:t>
      </w:r>
      <w:r w:rsidR="002B3A1E">
        <w:rPr>
          <w:rFonts w:asciiTheme="minorHAnsi" w:hAnsiTheme="minorHAnsi" w:cs="Times"/>
          <w:color w:val="212121"/>
          <w:sz w:val="24"/>
          <w:szCs w:val="24"/>
        </w:rPr>
        <w:t xml:space="preserve">ición de la iglesia (doctrina) </w:t>
      </w:r>
      <w:r w:rsidR="00C64B85">
        <w:rPr>
          <w:rFonts w:asciiTheme="minorHAnsi" w:hAnsiTheme="minorHAnsi" w:cs="Times"/>
          <w:color w:val="212121"/>
          <w:sz w:val="24"/>
          <w:szCs w:val="24"/>
        </w:rPr>
        <w:t>cps 1 - 3</w:t>
      </w:r>
      <w:r w:rsidR="005F4156">
        <w:rPr>
          <w:rFonts w:asciiTheme="minorHAnsi" w:hAnsiTheme="minorHAnsi" w:cs="Times"/>
          <w:color w:val="212121"/>
          <w:sz w:val="24"/>
          <w:szCs w:val="24"/>
        </w:rPr>
        <w:tab/>
      </w:r>
      <w:r w:rsidR="0065531F">
        <w:rPr>
          <w:rFonts w:asciiTheme="minorHAnsi" w:hAnsiTheme="minorHAnsi" w:cs="Times"/>
          <w:color w:val="212121"/>
          <w:sz w:val="24"/>
          <w:szCs w:val="24"/>
        </w:rPr>
        <w:tab/>
      </w:r>
    </w:p>
    <w:p w14:paraId="07FE2557" w14:textId="6C8BD982" w:rsidR="00CB38D6" w:rsidRDefault="009B1D7C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  <w:t xml:space="preserve">   </w:t>
      </w:r>
      <w:r w:rsidR="0065531F">
        <w:rPr>
          <w:rFonts w:asciiTheme="minorHAnsi" w:hAnsiTheme="minorHAnsi" w:cs="Times"/>
          <w:color w:val="212121"/>
          <w:sz w:val="24"/>
          <w:szCs w:val="24"/>
        </w:rPr>
        <w:t>II.</w:t>
      </w:r>
      <w:r w:rsidR="005E34A5">
        <w:rPr>
          <w:rFonts w:asciiTheme="minorHAnsi" w:hAnsiTheme="minorHAnsi" w:cs="Times"/>
          <w:color w:val="212121"/>
          <w:sz w:val="24"/>
          <w:szCs w:val="24"/>
        </w:rPr>
        <w:tab/>
      </w:r>
      <w:r w:rsidR="00C64B85">
        <w:rPr>
          <w:rFonts w:asciiTheme="minorHAnsi" w:hAnsiTheme="minorHAnsi" w:cs="Times"/>
          <w:color w:val="212121"/>
          <w:sz w:val="24"/>
          <w:szCs w:val="24"/>
        </w:rPr>
        <w:t xml:space="preserve">La conducta de la iglesia (instrucciones prácticas) </w:t>
      </w:r>
      <w:r>
        <w:rPr>
          <w:rFonts w:asciiTheme="minorHAnsi" w:hAnsiTheme="minorHAnsi" w:cs="Times"/>
          <w:color w:val="212121"/>
          <w:sz w:val="24"/>
          <w:szCs w:val="24"/>
        </w:rPr>
        <w:t xml:space="preserve">cps </w:t>
      </w:r>
      <w:r w:rsidR="00C64B85">
        <w:rPr>
          <w:rFonts w:asciiTheme="minorHAnsi" w:hAnsiTheme="minorHAnsi" w:cs="Times"/>
          <w:color w:val="212121"/>
          <w:sz w:val="24"/>
          <w:szCs w:val="24"/>
        </w:rPr>
        <w:t>4 - 6</w:t>
      </w:r>
      <w:r w:rsidR="005F4156">
        <w:rPr>
          <w:rFonts w:asciiTheme="minorHAnsi" w:hAnsiTheme="minorHAnsi" w:cs="Times"/>
          <w:color w:val="212121"/>
          <w:sz w:val="24"/>
          <w:szCs w:val="24"/>
        </w:rPr>
        <w:tab/>
      </w:r>
    </w:p>
    <w:p w14:paraId="494F84DA" w14:textId="706FF807" w:rsidR="0069178C" w:rsidRPr="00CD0AC6" w:rsidRDefault="00CB38D6" w:rsidP="00AF14A7">
      <w:pPr>
        <w:pStyle w:val="HTMLPreformatted"/>
        <w:rPr>
          <w:rFonts w:cs="Times"/>
          <w:color w:val="212121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</w:r>
      <w:r w:rsidR="00225D65">
        <w:rPr>
          <w:rFonts w:cs="Times"/>
          <w:color w:val="212121"/>
        </w:rPr>
        <w:tab/>
      </w:r>
      <w:r w:rsidR="005D4DAD">
        <w:rPr>
          <w:rFonts w:cs="Times"/>
          <w:color w:val="212121"/>
        </w:rPr>
        <w:tab/>
      </w:r>
      <w:r w:rsidR="003B4A70">
        <w:rPr>
          <w:rFonts w:cs="Times"/>
          <w:color w:val="212121"/>
        </w:rPr>
        <w:t xml:space="preserve"> </w:t>
      </w:r>
      <w:r w:rsidR="00633412" w:rsidRPr="00CE6E06">
        <w:rPr>
          <w:rFonts w:cs="Times"/>
          <w:color w:val="212121"/>
        </w:rPr>
        <w:tab/>
      </w:r>
      <w:r w:rsidR="00633412" w:rsidRPr="00CE6E06">
        <w:rPr>
          <w:rFonts w:cs="Times"/>
          <w:color w:val="212121"/>
        </w:rPr>
        <w:tab/>
      </w:r>
      <w:r w:rsidR="00633412" w:rsidRPr="00CE6E06">
        <w:rPr>
          <w:rFonts w:cs="Times"/>
          <w:color w:val="212121"/>
        </w:rPr>
        <w:tab/>
      </w:r>
      <w:r w:rsidR="00633412" w:rsidRPr="00CE6E06">
        <w:rPr>
          <w:rFonts w:cs="Times"/>
          <w:color w:val="212121"/>
        </w:rPr>
        <w:tab/>
        <w:t xml:space="preserve">  </w:t>
      </w:r>
      <w:r w:rsidR="00633412" w:rsidRPr="00CE6E06">
        <w:rPr>
          <w:rFonts w:cs="Times"/>
          <w:color w:val="212121"/>
        </w:rPr>
        <w:tab/>
      </w:r>
      <w:r w:rsidR="00633412" w:rsidRPr="00CE6E06">
        <w:rPr>
          <w:rFonts w:cs="Times"/>
          <w:b/>
          <w:color w:val="212121"/>
        </w:rPr>
        <w:tab/>
      </w:r>
      <w:r w:rsidR="00633412" w:rsidRPr="00CE6E06">
        <w:rPr>
          <w:rFonts w:cs="Times"/>
          <w:b/>
          <w:color w:val="212121"/>
        </w:rPr>
        <w:tab/>
      </w:r>
    </w:p>
    <w:p w14:paraId="0C160220" w14:textId="49DC87ED" w:rsidR="00324AEE" w:rsidRDefault="00324AEE" w:rsidP="00324AEE">
      <w:pPr>
        <w:rPr>
          <w:rFonts w:cs="Times"/>
        </w:rPr>
      </w:pPr>
      <w:r w:rsidRPr="00146D0A">
        <w:rPr>
          <w:rFonts w:cs="Times"/>
          <w:b/>
        </w:rPr>
        <w:t>Versículo</w:t>
      </w:r>
      <w:r w:rsidR="00AF14A7">
        <w:rPr>
          <w:rFonts w:cs="Times"/>
          <w:b/>
        </w:rPr>
        <w:t>s</w:t>
      </w:r>
      <w:r w:rsidRPr="00146D0A">
        <w:rPr>
          <w:rFonts w:cs="Times"/>
          <w:b/>
        </w:rPr>
        <w:t xml:space="preserve"> Clave</w:t>
      </w:r>
      <w:r w:rsidR="00AF14A7">
        <w:rPr>
          <w:rFonts w:cs="Times"/>
          <w:b/>
        </w:rPr>
        <w:t>s</w:t>
      </w:r>
      <w:r w:rsidRPr="00146D0A">
        <w:rPr>
          <w:rFonts w:cs="Times"/>
        </w:rPr>
        <w:t>:</w:t>
      </w:r>
      <w:r w:rsidR="0069178C">
        <w:rPr>
          <w:rFonts w:cs="Times"/>
        </w:rPr>
        <w:t xml:space="preserve"> </w:t>
      </w:r>
      <w:r w:rsidR="009B1D7C" w:rsidRPr="0048713C">
        <w:rPr>
          <w:rFonts w:cs="Times"/>
          <w:b/>
        </w:rPr>
        <w:t>1</w:t>
      </w:r>
      <w:r w:rsidR="0048713C" w:rsidRPr="0048713C">
        <w:rPr>
          <w:rFonts w:cs="Times"/>
          <w:b/>
        </w:rPr>
        <w:t>:3</w:t>
      </w:r>
      <w:r w:rsidR="0048713C">
        <w:rPr>
          <w:rFonts w:cs="Times"/>
        </w:rPr>
        <w:t xml:space="preserve"> Nuestra posición en Cristo; </w:t>
      </w:r>
      <w:r w:rsidR="009B1D7C" w:rsidRPr="0048713C">
        <w:rPr>
          <w:rFonts w:cs="Times"/>
          <w:b/>
        </w:rPr>
        <w:t>4:1</w:t>
      </w:r>
      <w:r w:rsidR="009B1D7C">
        <w:rPr>
          <w:rFonts w:cs="Times"/>
        </w:rPr>
        <w:t xml:space="preserve"> nuestro andar en Cristo</w:t>
      </w:r>
    </w:p>
    <w:p w14:paraId="63111D3A" w14:textId="6068C502" w:rsidR="00324AEE" w:rsidRPr="00146D0A" w:rsidRDefault="00324AEE" w:rsidP="00324AEE">
      <w:pPr>
        <w:rPr>
          <w:rFonts w:cs="Times"/>
        </w:rPr>
      </w:pPr>
    </w:p>
    <w:p w14:paraId="2CA23BB6" w14:textId="60CB30AA" w:rsidR="009B1D7C" w:rsidRPr="00C13A68" w:rsidRDefault="004C60F8" w:rsidP="0082391D">
      <w:pPr>
        <w:pStyle w:val="HTMLPreformatted"/>
        <w:rPr>
          <w:rFonts w:asciiTheme="minorHAnsi" w:hAnsiTheme="minorHAnsi"/>
          <w:sz w:val="24"/>
          <w:szCs w:val="24"/>
        </w:rPr>
      </w:pPr>
      <w:r w:rsidRPr="0082391D">
        <w:rPr>
          <w:rFonts w:asciiTheme="minorHAnsi" w:hAnsiTheme="minorHAnsi"/>
          <w:b/>
          <w:sz w:val="24"/>
          <w:szCs w:val="24"/>
        </w:rPr>
        <w:t>Palabra</w:t>
      </w:r>
      <w:r w:rsidR="00633412" w:rsidRPr="0082391D">
        <w:rPr>
          <w:rFonts w:asciiTheme="minorHAnsi" w:hAnsiTheme="minorHAnsi"/>
          <w:b/>
          <w:sz w:val="24"/>
          <w:szCs w:val="24"/>
        </w:rPr>
        <w:t xml:space="preserve"> Clave</w:t>
      </w:r>
      <w:r w:rsidR="005F4156">
        <w:rPr>
          <w:rFonts w:asciiTheme="minorHAnsi" w:hAnsiTheme="minorHAnsi"/>
          <w:b/>
          <w:sz w:val="24"/>
          <w:szCs w:val="24"/>
        </w:rPr>
        <w:t xml:space="preserve">: </w:t>
      </w:r>
      <w:r w:rsidR="009B1D7C" w:rsidRPr="009B1D7C">
        <w:rPr>
          <w:rFonts w:asciiTheme="minorHAnsi" w:hAnsiTheme="minorHAnsi"/>
          <w:sz w:val="24"/>
          <w:szCs w:val="24"/>
        </w:rPr>
        <w:t>“andar”</w:t>
      </w:r>
      <w:r w:rsidR="00C13A68">
        <w:rPr>
          <w:rFonts w:asciiTheme="minorHAnsi" w:hAnsiTheme="minorHAnsi"/>
          <w:sz w:val="24"/>
          <w:szCs w:val="24"/>
        </w:rPr>
        <w:tab/>
      </w:r>
      <w:r w:rsidR="00C13A68">
        <w:rPr>
          <w:rFonts w:asciiTheme="minorHAnsi" w:hAnsiTheme="minorHAnsi"/>
          <w:sz w:val="24"/>
          <w:szCs w:val="24"/>
        </w:rPr>
        <w:tab/>
      </w:r>
      <w:r w:rsidR="009B1D7C" w:rsidRPr="009B1D7C">
        <w:rPr>
          <w:rFonts w:asciiTheme="minorHAnsi" w:hAnsiTheme="minorHAnsi"/>
          <w:b/>
          <w:sz w:val="24"/>
          <w:szCs w:val="24"/>
        </w:rPr>
        <w:t>Frase Clave</w:t>
      </w:r>
      <w:r w:rsidR="009B1D7C">
        <w:rPr>
          <w:rFonts w:asciiTheme="minorHAnsi" w:hAnsiTheme="minorHAnsi"/>
          <w:sz w:val="24"/>
          <w:szCs w:val="24"/>
        </w:rPr>
        <w:t>: “en Cristo”</w:t>
      </w:r>
    </w:p>
    <w:p w14:paraId="0D4DAAB2" w14:textId="77777777" w:rsidR="00324AEE" w:rsidRPr="00146D0A" w:rsidRDefault="00324AEE" w:rsidP="00AB36EB"/>
    <w:p w14:paraId="25BF952B" w14:textId="77777777" w:rsidR="004A6504" w:rsidRDefault="00633412" w:rsidP="004A6504">
      <w:r w:rsidRPr="00146D0A">
        <w:rPr>
          <w:b/>
        </w:rPr>
        <w:t>Lecciones</w:t>
      </w:r>
      <w:r w:rsidRPr="00146D0A">
        <w:t xml:space="preserve">: </w:t>
      </w:r>
    </w:p>
    <w:p w14:paraId="2D7EAB71" w14:textId="1D6F38A3" w:rsidR="001E6D97" w:rsidRPr="00B00245" w:rsidRDefault="001E6D97" w:rsidP="00B00245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rPr>
          <w:rFonts w:cs="Times"/>
          <w:color w:val="212121"/>
        </w:rPr>
        <w:t>La Salvación:</w:t>
      </w:r>
      <w:r w:rsidR="00B00245">
        <w:rPr>
          <w:rFonts w:cs="Times"/>
          <w:color w:val="212121"/>
        </w:rPr>
        <w:t xml:space="preserve">  </w:t>
      </w:r>
      <w:r w:rsidR="00B00245" w:rsidRPr="002B3A1E">
        <w:rPr>
          <w:rFonts w:cs="Times"/>
          <w:b/>
          <w:color w:val="212121"/>
        </w:rPr>
        <w:t>#1</w:t>
      </w:r>
      <w:r w:rsidR="00B00245">
        <w:rPr>
          <w:rFonts w:cs="Times"/>
          <w:color w:val="212121"/>
        </w:rPr>
        <w:t xml:space="preserve"> </w:t>
      </w:r>
      <w:r w:rsidRPr="00B00245">
        <w:rPr>
          <w:rFonts w:cs="Times"/>
          <w:color w:val="212121"/>
        </w:rPr>
        <w:t xml:space="preserve">Planificada por el </w:t>
      </w:r>
      <w:r w:rsidRPr="002B3A1E">
        <w:rPr>
          <w:rFonts w:cs="Times"/>
          <w:b/>
          <w:color w:val="212121"/>
        </w:rPr>
        <w:t>Padre</w:t>
      </w:r>
      <w:r w:rsidRPr="00B00245">
        <w:rPr>
          <w:rFonts w:cs="Times"/>
          <w:color w:val="212121"/>
        </w:rPr>
        <w:t xml:space="preserve"> 1:4 – 6</w:t>
      </w:r>
      <w:r w:rsidR="00B00245">
        <w:rPr>
          <w:rFonts w:cs="Times"/>
          <w:color w:val="212121"/>
        </w:rPr>
        <w:t xml:space="preserve">;  </w:t>
      </w:r>
      <w:r w:rsidR="00B00245" w:rsidRPr="002B3A1E">
        <w:rPr>
          <w:rFonts w:cs="Times"/>
          <w:b/>
          <w:color w:val="212121"/>
        </w:rPr>
        <w:t>#2</w:t>
      </w:r>
      <w:r w:rsidR="00B00245">
        <w:rPr>
          <w:rFonts w:cs="Times"/>
          <w:color w:val="212121"/>
        </w:rPr>
        <w:t xml:space="preserve"> </w:t>
      </w:r>
      <w:r w:rsidRPr="00B00245">
        <w:rPr>
          <w:rFonts w:cs="Times"/>
          <w:color w:val="212121"/>
        </w:rPr>
        <w:t xml:space="preserve">Pagada por el </w:t>
      </w:r>
      <w:r w:rsidRPr="002B3A1E">
        <w:rPr>
          <w:rFonts w:cs="Times"/>
          <w:b/>
          <w:color w:val="212121"/>
        </w:rPr>
        <w:t>Hijo</w:t>
      </w:r>
      <w:r w:rsidRPr="00B00245">
        <w:rPr>
          <w:rFonts w:cs="Times"/>
          <w:color w:val="212121"/>
        </w:rPr>
        <w:t xml:space="preserve">  1:7 – 12</w:t>
      </w:r>
      <w:r w:rsidR="00B00245">
        <w:rPr>
          <w:rFonts w:cs="Times"/>
          <w:color w:val="212121"/>
        </w:rPr>
        <w:t xml:space="preserve">;  </w:t>
      </w:r>
      <w:r w:rsidR="00B00245" w:rsidRPr="002B3A1E">
        <w:rPr>
          <w:rFonts w:cs="Times"/>
          <w:b/>
          <w:color w:val="212121"/>
        </w:rPr>
        <w:t>#3</w:t>
      </w:r>
      <w:r w:rsidR="00B00245">
        <w:rPr>
          <w:rFonts w:cs="Times"/>
          <w:color w:val="212121"/>
        </w:rPr>
        <w:t xml:space="preserve"> </w:t>
      </w:r>
      <w:r w:rsidRPr="00B00245">
        <w:rPr>
          <w:rFonts w:cs="Times"/>
          <w:color w:val="212121"/>
        </w:rPr>
        <w:t xml:space="preserve">Protegida por el </w:t>
      </w:r>
      <w:r w:rsidRPr="002B3A1E">
        <w:rPr>
          <w:rFonts w:cs="Times"/>
          <w:b/>
          <w:color w:val="212121"/>
        </w:rPr>
        <w:t>Espíritu Santo</w:t>
      </w:r>
      <w:r w:rsidRPr="00B00245">
        <w:rPr>
          <w:rFonts w:cs="Times"/>
          <w:color w:val="212121"/>
        </w:rPr>
        <w:t xml:space="preserve"> 1:13, 14</w:t>
      </w:r>
      <w:r w:rsidR="00B00245">
        <w:rPr>
          <w:rFonts w:cs="Times"/>
          <w:color w:val="212121"/>
        </w:rPr>
        <w:t xml:space="preserve">; </w:t>
      </w:r>
      <w:r w:rsidR="00B00245" w:rsidRPr="002B3A1E">
        <w:rPr>
          <w:rFonts w:cs="Times"/>
          <w:b/>
          <w:color w:val="212121"/>
        </w:rPr>
        <w:t>#4</w:t>
      </w:r>
      <w:r w:rsidR="00B00245">
        <w:rPr>
          <w:rFonts w:cs="Times"/>
          <w:color w:val="212121"/>
        </w:rPr>
        <w:t xml:space="preserve"> </w:t>
      </w:r>
      <w:r w:rsidRPr="00B00245">
        <w:rPr>
          <w:rFonts w:cs="Times"/>
          <w:color w:val="212121"/>
        </w:rPr>
        <w:t>Presentado gratuitamente para el creyente 2:8, 9</w:t>
      </w:r>
    </w:p>
    <w:p w14:paraId="5107F4DE" w14:textId="72C694CA" w:rsidR="001E6D97" w:rsidRDefault="00310BD4" w:rsidP="004949C9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rPr>
          <w:rFonts w:cs="Times"/>
          <w:color w:val="212121"/>
        </w:rPr>
        <w:t>La importancia en el “andar” del creyente</w:t>
      </w:r>
    </w:p>
    <w:p w14:paraId="08E62CA9" w14:textId="4CC4CA1B" w:rsidR="00310BD4" w:rsidRDefault="00310BD4" w:rsidP="00310BD4">
      <w:pPr>
        <w:pStyle w:val="ListParagraph"/>
        <w:rPr>
          <w:rFonts w:cs="Times"/>
          <w:color w:val="212121"/>
        </w:rPr>
      </w:pPr>
      <w:r>
        <w:rPr>
          <w:rFonts w:cs="Times"/>
          <w:color w:val="212121"/>
        </w:rPr>
        <w:t>En dignidad</w:t>
      </w:r>
      <w:r>
        <w:rPr>
          <w:rFonts w:cs="Times"/>
          <w:color w:val="212121"/>
        </w:rPr>
        <w:tab/>
        <w:t>4:1 – 2</w:t>
      </w:r>
      <w:r>
        <w:rPr>
          <w:rFonts w:cs="Times"/>
          <w:color w:val="212121"/>
        </w:rPr>
        <w:tab/>
      </w:r>
      <w:r>
        <w:rPr>
          <w:rFonts w:cs="Times"/>
          <w:color w:val="212121"/>
        </w:rPr>
        <w:tab/>
      </w:r>
      <w:r>
        <w:rPr>
          <w:rFonts w:cs="Times"/>
          <w:color w:val="212121"/>
        </w:rPr>
        <w:tab/>
        <w:t>En unidad</w:t>
      </w:r>
      <w:r>
        <w:rPr>
          <w:rFonts w:cs="Times"/>
          <w:color w:val="212121"/>
        </w:rPr>
        <w:tab/>
        <w:t xml:space="preserve">4:3 – 6, </w:t>
      </w:r>
      <w:r w:rsidR="00F86598">
        <w:rPr>
          <w:rFonts w:cs="Times"/>
          <w:color w:val="212121"/>
        </w:rPr>
        <w:t>13</w:t>
      </w:r>
    </w:p>
    <w:p w14:paraId="38C08540" w14:textId="46161525" w:rsidR="00F86598" w:rsidRDefault="00F86598" w:rsidP="00310BD4">
      <w:pPr>
        <w:pStyle w:val="ListParagraph"/>
        <w:rPr>
          <w:rFonts w:cs="Times"/>
          <w:color w:val="212121"/>
        </w:rPr>
      </w:pPr>
      <w:r>
        <w:rPr>
          <w:rFonts w:cs="Times"/>
          <w:color w:val="212121"/>
        </w:rPr>
        <w:t>En diversidad 4:7 – 12</w:t>
      </w:r>
      <w:r>
        <w:rPr>
          <w:rFonts w:cs="Times"/>
          <w:color w:val="212121"/>
        </w:rPr>
        <w:tab/>
      </w:r>
      <w:r>
        <w:rPr>
          <w:rFonts w:cs="Times"/>
          <w:color w:val="212121"/>
        </w:rPr>
        <w:tab/>
        <w:t>En verdad</w:t>
      </w:r>
      <w:r>
        <w:rPr>
          <w:rFonts w:cs="Times"/>
          <w:color w:val="212121"/>
        </w:rPr>
        <w:tab/>
        <w:t>4:14, 15, 21</w:t>
      </w:r>
    </w:p>
    <w:p w14:paraId="54934CFF" w14:textId="3DA45F71" w:rsidR="00F86598" w:rsidRDefault="00F86598" w:rsidP="00310BD4">
      <w:pPr>
        <w:pStyle w:val="ListParagraph"/>
        <w:rPr>
          <w:rFonts w:cs="Times"/>
          <w:color w:val="212121"/>
        </w:rPr>
      </w:pPr>
      <w:r>
        <w:rPr>
          <w:rFonts w:cs="Times"/>
          <w:color w:val="212121"/>
        </w:rPr>
        <w:t xml:space="preserve">En actividad </w:t>
      </w:r>
      <w:r>
        <w:rPr>
          <w:rFonts w:cs="Times"/>
          <w:color w:val="212121"/>
        </w:rPr>
        <w:tab/>
        <w:t>4:16</w:t>
      </w:r>
      <w:r>
        <w:rPr>
          <w:rFonts w:cs="Times"/>
          <w:color w:val="212121"/>
        </w:rPr>
        <w:tab/>
      </w:r>
      <w:r>
        <w:rPr>
          <w:rFonts w:cs="Times"/>
          <w:color w:val="212121"/>
        </w:rPr>
        <w:tab/>
      </w:r>
      <w:r>
        <w:rPr>
          <w:rFonts w:cs="Times"/>
          <w:color w:val="212121"/>
        </w:rPr>
        <w:tab/>
        <w:t>Sin vanidad</w:t>
      </w:r>
      <w:r>
        <w:rPr>
          <w:rFonts w:cs="Times"/>
          <w:color w:val="212121"/>
        </w:rPr>
        <w:tab/>
        <w:t>4:17 – 20</w:t>
      </w:r>
    </w:p>
    <w:p w14:paraId="286C2E94" w14:textId="77777777" w:rsidR="00F86598" w:rsidRDefault="00F86598" w:rsidP="00310BD4">
      <w:pPr>
        <w:pStyle w:val="ListParagraph"/>
        <w:rPr>
          <w:rFonts w:cs="Times"/>
          <w:color w:val="212121"/>
        </w:rPr>
      </w:pPr>
      <w:r>
        <w:rPr>
          <w:rFonts w:cs="Times"/>
          <w:color w:val="212121"/>
        </w:rPr>
        <w:t>En santidad</w:t>
      </w:r>
      <w:r>
        <w:rPr>
          <w:rFonts w:cs="Times"/>
          <w:color w:val="212121"/>
        </w:rPr>
        <w:tab/>
        <w:t>4:22 – 29</w:t>
      </w:r>
      <w:r>
        <w:rPr>
          <w:rFonts w:cs="Times"/>
          <w:color w:val="212121"/>
        </w:rPr>
        <w:tab/>
      </w:r>
      <w:r>
        <w:rPr>
          <w:rFonts w:cs="Times"/>
          <w:color w:val="212121"/>
        </w:rPr>
        <w:tab/>
        <w:t>En amor</w:t>
      </w:r>
      <w:r>
        <w:rPr>
          <w:rFonts w:cs="Times"/>
          <w:color w:val="212121"/>
        </w:rPr>
        <w:tab/>
        <w:t>4:2; 5:1</w:t>
      </w:r>
    </w:p>
    <w:p w14:paraId="120DCBB0" w14:textId="77777777" w:rsidR="00F86598" w:rsidRDefault="00F86598" w:rsidP="00310BD4">
      <w:pPr>
        <w:pStyle w:val="ListParagraph"/>
        <w:rPr>
          <w:rFonts w:cs="Times"/>
          <w:color w:val="212121"/>
        </w:rPr>
      </w:pPr>
      <w:r>
        <w:rPr>
          <w:rFonts w:cs="Times"/>
          <w:color w:val="212121"/>
        </w:rPr>
        <w:t>Como hijos de luz  5:8</w:t>
      </w:r>
      <w:r>
        <w:rPr>
          <w:rFonts w:cs="Times"/>
          <w:color w:val="212121"/>
        </w:rPr>
        <w:tab/>
      </w:r>
      <w:r>
        <w:rPr>
          <w:rFonts w:cs="Times"/>
          <w:color w:val="212121"/>
        </w:rPr>
        <w:tab/>
        <w:t>Como sabios</w:t>
      </w:r>
      <w:r>
        <w:rPr>
          <w:rFonts w:cs="Times"/>
          <w:color w:val="212121"/>
        </w:rPr>
        <w:tab/>
        <w:t>5:15</w:t>
      </w:r>
    </w:p>
    <w:p w14:paraId="310F778A" w14:textId="3D1896FF" w:rsidR="00310BD4" w:rsidRPr="00167EC0" w:rsidRDefault="00F86598" w:rsidP="00167EC0">
      <w:pPr>
        <w:pStyle w:val="ListParagraph"/>
        <w:rPr>
          <w:rFonts w:cs="Times"/>
          <w:color w:val="212121"/>
        </w:rPr>
      </w:pPr>
      <w:r>
        <w:rPr>
          <w:rFonts w:cs="Times"/>
          <w:color w:val="212121"/>
        </w:rPr>
        <w:t>En El Espíritu Santo 5:18</w:t>
      </w:r>
      <w:r>
        <w:rPr>
          <w:rFonts w:cs="Times"/>
          <w:color w:val="212121"/>
        </w:rPr>
        <w:tab/>
      </w:r>
    </w:p>
    <w:p w14:paraId="4746F9B3" w14:textId="0A587DE1" w:rsidR="00310BD4" w:rsidRDefault="004B1E36" w:rsidP="004949C9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rPr>
          <w:rFonts w:cs="Times"/>
          <w:color w:val="212121"/>
        </w:rPr>
        <w:t>Los resultados de una vida llena del Espíritu Santo 5:18 – 6:9 (comparado con Colosenses 3:16 en adelante)</w:t>
      </w:r>
    </w:p>
    <w:p w14:paraId="181575E5" w14:textId="53C84615" w:rsidR="004B1E36" w:rsidRDefault="004B1E36" w:rsidP="004949C9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rPr>
          <w:rFonts w:cs="Times"/>
          <w:color w:val="212121"/>
        </w:rPr>
        <w:t>La amardura de Dios contra Satanás 6:11 – 17</w:t>
      </w:r>
    </w:p>
    <w:p w14:paraId="0B45DAEE" w14:textId="6C0EC6AC" w:rsidR="004B1E36" w:rsidRPr="004949C9" w:rsidRDefault="004B1E36" w:rsidP="004949C9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rPr>
          <w:rFonts w:cs="Times"/>
          <w:color w:val="212121"/>
        </w:rPr>
        <w:t>La seguridad del crey</w:t>
      </w:r>
      <w:r w:rsidR="00B00245">
        <w:rPr>
          <w:rFonts w:cs="Times"/>
          <w:color w:val="212121"/>
        </w:rPr>
        <w:t>ente garantizada 1:13, 14; 4:30</w:t>
      </w:r>
      <w:r>
        <w:rPr>
          <w:rFonts w:cs="Times"/>
          <w:color w:val="212121"/>
        </w:rPr>
        <w:t>(por el</w:t>
      </w:r>
      <w:r w:rsidR="008E7916">
        <w:rPr>
          <w:rFonts w:cs="Times"/>
          <w:color w:val="212121"/>
        </w:rPr>
        <w:t xml:space="preserve"> sello del Espí</w:t>
      </w:r>
      <w:r w:rsidR="00B00245">
        <w:rPr>
          <w:rFonts w:cs="Times"/>
          <w:color w:val="212121"/>
        </w:rPr>
        <w:t>ritu</w:t>
      </w:r>
      <w:r w:rsidR="008E7916">
        <w:rPr>
          <w:rFonts w:cs="Times"/>
          <w:color w:val="212121"/>
        </w:rPr>
        <w:t>)</w:t>
      </w:r>
    </w:p>
    <w:sectPr w:rsidR="004B1E36" w:rsidRPr="004949C9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C8"/>
    <w:multiLevelType w:val="hybridMultilevel"/>
    <w:tmpl w:val="5CEC3BE6"/>
    <w:lvl w:ilvl="0" w:tplc="171E452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2B744AA"/>
    <w:multiLevelType w:val="hybridMultilevel"/>
    <w:tmpl w:val="037AD060"/>
    <w:lvl w:ilvl="0" w:tplc="7358595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E2F39"/>
    <w:multiLevelType w:val="hybridMultilevel"/>
    <w:tmpl w:val="AD788282"/>
    <w:lvl w:ilvl="0" w:tplc="13BC686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C37EA4"/>
    <w:multiLevelType w:val="hybridMultilevel"/>
    <w:tmpl w:val="CA7819A6"/>
    <w:lvl w:ilvl="0" w:tplc="A73C2FF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2355628"/>
    <w:multiLevelType w:val="hybridMultilevel"/>
    <w:tmpl w:val="AF1C59D6"/>
    <w:lvl w:ilvl="0" w:tplc="C37C26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2527F2"/>
    <w:multiLevelType w:val="hybridMultilevel"/>
    <w:tmpl w:val="64023DFE"/>
    <w:lvl w:ilvl="0" w:tplc="9E1E867A">
      <w:start w:val="3"/>
      <w:numFmt w:val="bullet"/>
      <w:lvlText w:val=""/>
      <w:lvlJc w:val="left"/>
      <w:pPr>
        <w:ind w:left="153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3C1F2D2E"/>
    <w:multiLevelType w:val="hybridMultilevel"/>
    <w:tmpl w:val="5522565C"/>
    <w:lvl w:ilvl="0" w:tplc="B5063D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5C52E3"/>
    <w:multiLevelType w:val="hybridMultilevel"/>
    <w:tmpl w:val="8076A106"/>
    <w:lvl w:ilvl="0" w:tplc="B9D6EA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F7947"/>
    <w:multiLevelType w:val="hybridMultilevel"/>
    <w:tmpl w:val="3658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953FA"/>
    <w:multiLevelType w:val="hybridMultilevel"/>
    <w:tmpl w:val="93CCA2D2"/>
    <w:lvl w:ilvl="0" w:tplc="938CEC3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395CC4"/>
    <w:multiLevelType w:val="hybridMultilevel"/>
    <w:tmpl w:val="4F26E46A"/>
    <w:lvl w:ilvl="0" w:tplc="4E023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2"/>
    <w:rsid w:val="00000684"/>
    <w:rsid w:val="000052D9"/>
    <w:rsid w:val="000072C4"/>
    <w:rsid w:val="00010813"/>
    <w:rsid w:val="00020D16"/>
    <w:rsid w:val="00045376"/>
    <w:rsid w:val="000463A2"/>
    <w:rsid w:val="00080E37"/>
    <w:rsid w:val="00081C06"/>
    <w:rsid w:val="000A1F30"/>
    <w:rsid w:val="000A54B2"/>
    <w:rsid w:val="000B45E6"/>
    <w:rsid w:val="000B5957"/>
    <w:rsid w:val="000D0365"/>
    <w:rsid w:val="000D2603"/>
    <w:rsid w:val="000D4706"/>
    <w:rsid w:val="000E409B"/>
    <w:rsid w:val="000E551D"/>
    <w:rsid w:val="00101392"/>
    <w:rsid w:val="00106D01"/>
    <w:rsid w:val="00111296"/>
    <w:rsid w:val="001128D9"/>
    <w:rsid w:val="001255F7"/>
    <w:rsid w:val="00134A6F"/>
    <w:rsid w:val="00143FB8"/>
    <w:rsid w:val="00144496"/>
    <w:rsid w:val="001446EE"/>
    <w:rsid w:val="00146D0A"/>
    <w:rsid w:val="00147574"/>
    <w:rsid w:val="0016217F"/>
    <w:rsid w:val="00167EC0"/>
    <w:rsid w:val="0017185A"/>
    <w:rsid w:val="001824D7"/>
    <w:rsid w:val="0018392E"/>
    <w:rsid w:val="00183B56"/>
    <w:rsid w:val="00185583"/>
    <w:rsid w:val="00196DC9"/>
    <w:rsid w:val="001A5A61"/>
    <w:rsid w:val="001B29BC"/>
    <w:rsid w:val="001C1F0E"/>
    <w:rsid w:val="001D5479"/>
    <w:rsid w:val="001D7F14"/>
    <w:rsid w:val="001E1F8E"/>
    <w:rsid w:val="001E2C6E"/>
    <w:rsid w:val="001E30A8"/>
    <w:rsid w:val="001E47A7"/>
    <w:rsid w:val="001E6D97"/>
    <w:rsid w:val="001F1277"/>
    <w:rsid w:val="001F6229"/>
    <w:rsid w:val="001F7054"/>
    <w:rsid w:val="00203324"/>
    <w:rsid w:val="00203D1F"/>
    <w:rsid w:val="00214ED7"/>
    <w:rsid w:val="00217051"/>
    <w:rsid w:val="00225D65"/>
    <w:rsid w:val="00237B99"/>
    <w:rsid w:val="0025352B"/>
    <w:rsid w:val="00266370"/>
    <w:rsid w:val="00276DA3"/>
    <w:rsid w:val="00280734"/>
    <w:rsid w:val="00284E31"/>
    <w:rsid w:val="002853E6"/>
    <w:rsid w:val="00285BB2"/>
    <w:rsid w:val="00286C0A"/>
    <w:rsid w:val="002A1B7A"/>
    <w:rsid w:val="002A2348"/>
    <w:rsid w:val="002A32CC"/>
    <w:rsid w:val="002A3A50"/>
    <w:rsid w:val="002A4CD9"/>
    <w:rsid w:val="002A764F"/>
    <w:rsid w:val="002B0CD3"/>
    <w:rsid w:val="002B1EFC"/>
    <w:rsid w:val="002B3103"/>
    <w:rsid w:val="002B3A1E"/>
    <w:rsid w:val="002B4BD9"/>
    <w:rsid w:val="002C1393"/>
    <w:rsid w:val="002C21C8"/>
    <w:rsid w:val="002D7737"/>
    <w:rsid w:val="002E15AE"/>
    <w:rsid w:val="002E64C5"/>
    <w:rsid w:val="002F0A2C"/>
    <w:rsid w:val="002F53A6"/>
    <w:rsid w:val="002F7A71"/>
    <w:rsid w:val="00304183"/>
    <w:rsid w:val="00310BD4"/>
    <w:rsid w:val="0031500C"/>
    <w:rsid w:val="003154FB"/>
    <w:rsid w:val="003162E2"/>
    <w:rsid w:val="00316443"/>
    <w:rsid w:val="003228D5"/>
    <w:rsid w:val="00324AEE"/>
    <w:rsid w:val="003262C3"/>
    <w:rsid w:val="00331973"/>
    <w:rsid w:val="00352F9C"/>
    <w:rsid w:val="00357C24"/>
    <w:rsid w:val="00357E51"/>
    <w:rsid w:val="0036273D"/>
    <w:rsid w:val="003813D6"/>
    <w:rsid w:val="00385A37"/>
    <w:rsid w:val="00390603"/>
    <w:rsid w:val="00392F5D"/>
    <w:rsid w:val="0039606F"/>
    <w:rsid w:val="003B4A70"/>
    <w:rsid w:val="003C1D1B"/>
    <w:rsid w:val="003C42BD"/>
    <w:rsid w:val="003E27DD"/>
    <w:rsid w:val="003E2E2E"/>
    <w:rsid w:val="003E3E48"/>
    <w:rsid w:val="00403794"/>
    <w:rsid w:val="00414046"/>
    <w:rsid w:val="00421B88"/>
    <w:rsid w:val="00422442"/>
    <w:rsid w:val="00423C2F"/>
    <w:rsid w:val="00437618"/>
    <w:rsid w:val="00440B67"/>
    <w:rsid w:val="004456F2"/>
    <w:rsid w:val="00454D1D"/>
    <w:rsid w:val="004569E2"/>
    <w:rsid w:val="00470B59"/>
    <w:rsid w:val="0047611F"/>
    <w:rsid w:val="00483C6F"/>
    <w:rsid w:val="004850D0"/>
    <w:rsid w:val="00485B8A"/>
    <w:rsid w:val="0048713C"/>
    <w:rsid w:val="0049010A"/>
    <w:rsid w:val="00491265"/>
    <w:rsid w:val="004949C9"/>
    <w:rsid w:val="00496592"/>
    <w:rsid w:val="0049690A"/>
    <w:rsid w:val="004A2AB7"/>
    <w:rsid w:val="004A6504"/>
    <w:rsid w:val="004A73EF"/>
    <w:rsid w:val="004B1E36"/>
    <w:rsid w:val="004C1FB6"/>
    <w:rsid w:val="004C60F8"/>
    <w:rsid w:val="004C7132"/>
    <w:rsid w:val="004C7CFC"/>
    <w:rsid w:val="004C7F02"/>
    <w:rsid w:val="004C7F0E"/>
    <w:rsid w:val="004D05F3"/>
    <w:rsid w:val="004D3F75"/>
    <w:rsid w:val="004E7E02"/>
    <w:rsid w:val="004F128C"/>
    <w:rsid w:val="004F21E1"/>
    <w:rsid w:val="004F70CF"/>
    <w:rsid w:val="00503938"/>
    <w:rsid w:val="005046F2"/>
    <w:rsid w:val="00504F9B"/>
    <w:rsid w:val="0051370A"/>
    <w:rsid w:val="0052247A"/>
    <w:rsid w:val="00522E1A"/>
    <w:rsid w:val="00522EB4"/>
    <w:rsid w:val="00530482"/>
    <w:rsid w:val="0053099D"/>
    <w:rsid w:val="005352D4"/>
    <w:rsid w:val="00536A98"/>
    <w:rsid w:val="00547539"/>
    <w:rsid w:val="00551D93"/>
    <w:rsid w:val="005545C2"/>
    <w:rsid w:val="00557B80"/>
    <w:rsid w:val="00580A44"/>
    <w:rsid w:val="00581C98"/>
    <w:rsid w:val="005868E8"/>
    <w:rsid w:val="00593342"/>
    <w:rsid w:val="00595F8B"/>
    <w:rsid w:val="005C161E"/>
    <w:rsid w:val="005C67F6"/>
    <w:rsid w:val="005D3687"/>
    <w:rsid w:val="005D4DAD"/>
    <w:rsid w:val="005E34A5"/>
    <w:rsid w:val="005E5688"/>
    <w:rsid w:val="005F13A4"/>
    <w:rsid w:val="005F4156"/>
    <w:rsid w:val="0060187A"/>
    <w:rsid w:val="00605527"/>
    <w:rsid w:val="00610C7B"/>
    <w:rsid w:val="0061146C"/>
    <w:rsid w:val="006148F0"/>
    <w:rsid w:val="00623DCB"/>
    <w:rsid w:val="00627D6C"/>
    <w:rsid w:val="0063262B"/>
    <w:rsid w:val="00633412"/>
    <w:rsid w:val="00634629"/>
    <w:rsid w:val="00640034"/>
    <w:rsid w:val="006468B8"/>
    <w:rsid w:val="00646F31"/>
    <w:rsid w:val="0065531F"/>
    <w:rsid w:val="006606FF"/>
    <w:rsid w:val="00661B11"/>
    <w:rsid w:val="00662AA5"/>
    <w:rsid w:val="0067497D"/>
    <w:rsid w:val="00677032"/>
    <w:rsid w:val="006859BE"/>
    <w:rsid w:val="00686DA6"/>
    <w:rsid w:val="00690CD2"/>
    <w:rsid w:val="0069178C"/>
    <w:rsid w:val="006A24CE"/>
    <w:rsid w:val="006A31BA"/>
    <w:rsid w:val="006A63DF"/>
    <w:rsid w:val="006A6AD9"/>
    <w:rsid w:val="006B415F"/>
    <w:rsid w:val="006B704E"/>
    <w:rsid w:val="006C3882"/>
    <w:rsid w:val="006E6C54"/>
    <w:rsid w:val="006E7705"/>
    <w:rsid w:val="006F47F2"/>
    <w:rsid w:val="006F4A2B"/>
    <w:rsid w:val="006F6749"/>
    <w:rsid w:val="006F76CD"/>
    <w:rsid w:val="00701985"/>
    <w:rsid w:val="00705D30"/>
    <w:rsid w:val="00706AB7"/>
    <w:rsid w:val="00711464"/>
    <w:rsid w:val="00716CBF"/>
    <w:rsid w:val="00722C17"/>
    <w:rsid w:val="00726286"/>
    <w:rsid w:val="00730EBB"/>
    <w:rsid w:val="00731FE9"/>
    <w:rsid w:val="00744BFC"/>
    <w:rsid w:val="00750BE8"/>
    <w:rsid w:val="00751525"/>
    <w:rsid w:val="00754EF6"/>
    <w:rsid w:val="007945A5"/>
    <w:rsid w:val="007A192F"/>
    <w:rsid w:val="007A3499"/>
    <w:rsid w:val="007A60A9"/>
    <w:rsid w:val="007A6E9F"/>
    <w:rsid w:val="007B1D5A"/>
    <w:rsid w:val="007B1F5C"/>
    <w:rsid w:val="007C1EE9"/>
    <w:rsid w:val="007F491F"/>
    <w:rsid w:val="00804558"/>
    <w:rsid w:val="0081164B"/>
    <w:rsid w:val="00812797"/>
    <w:rsid w:val="00815FFD"/>
    <w:rsid w:val="008173B2"/>
    <w:rsid w:val="00820217"/>
    <w:rsid w:val="0082391D"/>
    <w:rsid w:val="0083015C"/>
    <w:rsid w:val="00832296"/>
    <w:rsid w:val="00844F5A"/>
    <w:rsid w:val="00852D69"/>
    <w:rsid w:val="008530C5"/>
    <w:rsid w:val="00854158"/>
    <w:rsid w:val="00857F83"/>
    <w:rsid w:val="008602D0"/>
    <w:rsid w:val="00877FF9"/>
    <w:rsid w:val="008A172B"/>
    <w:rsid w:val="008A6485"/>
    <w:rsid w:val="008B1F88"/>
    <w:rsid w:val="008B2ACA"/>
    <w:rsid w:val="008B4601"/>
    <w:rsid w:val="008C46A6"/>
    <w:rsid w:val="008C6CF6"/>
    <w:rsid w:val="008E7916"/>
    <w:rsid w:val="008E7CE9"/>
    <w:rsid w:val="008F0111"/>
    <w:rsid w:val="008F1FEA"/>
    <w:rsid w:val="0091382E"/>
    <w:rsid w:val="00920C20"/>
    <w:rsid w:val="00926FEB"/>
    <w:rsid w:val="00927457"/>
    <w:rsid w:val="00927789"/>
    <w:rsid w:val="0093290C"/>
    <w:rsid w:val="00934411"/>
    <w:rsid w:val="00944512"/>
    <w:rsid w:val="00955728"/>
    <w:rsid w:val="00970E1C"/>
    <w:rsid w:val="0097284E"/>
    <w:rsid w:val="009759CB"/>
    <w:rsid w:val="0097759A"/>
    <w:rsid w:val="00990690"/>
    <w:rsid w:val="00992DED"/>
    <w:rsid w:val="009A0E68"/>
    <w:rsid w:val="009A3D7A"/>
    <w:rsid w:val="009A524D"/>
    <w:rsid w:val="009B1D7C"/>
    <w:rsid w:val="009C0F16"/>
    <w:rsid w:val="009C194B"/>
    <w:rsid w:val="009C494D"/>
    <w:rsid w:val="009C6014"/>
    <w:rsid w:val="009D73B5"/>
    <w:rsid w:val="009E7389"/>
    <w:rsid w:val="009E7834"/>
    <w:rsid w:val="009F57B3"/>
    <w:rsid w:val="00A159BA"/>
    <w:rsid w:val="00A22FE9"/>
    <w:rsid w:val="00A23C78"/>
    <w:rsid w:val="00A2562E"/>
    <w:rsid w:val="00A35D17"/>
    <w:rsid w:val="00A539E9"/>
    <w:rsid w:val="00A55012"/>
    <w:rsid w:val="00A57DB3"/>
    <w:rsid w:val="00A66AC5"/>
    <w:rsid w:val="00A731B5"/>
    <w:rsid w:val="00A80449"/>
    <w:rsid w:val="00A917D8"/>
    <w:rsid w:val="00AA0719"/>
    <w:rsid w:val="00AA183E"/>
    <w:rsid w:val="00AA7377"/>
    <w:rsid w:val="00AB36EB"/>
    <w:rsid w:val="00AC10A5"/>
    <w:rsid w:val="00AD14B8"/>
    <w:rsid w:val="00AD3093"/>
    <w:rsid w:val="00AD69CD"/>
    <w:rsid w:val="00AE2B1F"/>
    <w:rsid w:val="00AF14A7"/>
    <w:rsid w:val="00AF165C"/>
    <w:rsid w:val="00B00245"/>
    <w:rsid w:val="00B13901"/>
    <w:rsid w:val="00B20399"/>
    <w:rsid w:val="00B20C26"/>
    <w:rsid w:val="00B22495"/>
    <w:rsid w:val="00B259FA"/>
    <w:rsid w:val="00B269CF"/>
    <w:rsid w:val="00B351C2"/>
    <w:rsid w:val="00B365AB"/>
    <w:rsid w:val="00B43B30"/>
    <w:rsid w:val="00B44B1D"/>
    <w:rsid w:val="00B4698C"/>
    <w:rsid w:val="00B655D4"/>
    <w:rsid w:val="00B8261B"/>
    <w:rsid w:val="00B83246"/>
    <w:rsid w:val="00B841E0"/>
    <w:rsid w:val="00B85CA2"/>
    <w:rsid w:val="00B85FF5"/>
    <w:rsid w:val="00B90217"/>
    <w:rsid w:val="00B93DA5"/>
    <w:rsid w:val="00BB7531"/>
    <w:rsid w:val="00BE71AC"/>
    <w:rsid w:val="00BE787A"/>
    <w:rsid w:val="00BF7045"/>
    <w:rsid w:val="00C01FF0"/>
    <w:rsid w:val="00C10433"/>
    <w:rsid w:val="00C13A68"/>
    <w:rsid w:val="00C15E92"/>
    <w:rsid w:val="00C16FEF"/>
    <w:rsid w:val="00C1785D"/>
    <w:rsid w:val="00C30500"/>
    <w:rsid w:val="00C32A03"/>
    <w:rsid w:val="00C34585"/>
    <w:rsid w:val="00C361E9"/>
    <w:rsid w:val="00C414B6"/>
    <w:rsid w:val="00C4321A"/>
    <w:rsid w:val="00C57F7F"/>
    <w:rsid w:val="00C61C22"/>
    <w:rsid w:val="00C6269B"/>
    <w:rsid w:val="00C64B85"/>
    <w:rsid w:val="00C7075F"/>
    <w:rsid w:val="00C7191D"/>
    <w:rsid w:val="00C73D94"/>
    <w:rsid w:val="00C81041"/>
    <w:rsid w:val="00C93D32"/>
    <w:rsid w:val="00CA0D19"/>
    <w:rsid w:val="00CA797B"/>
    <w:rsid w:val="00CB38D6"/>
    <w:rsid w:val="00CC7A5D"/>
    <w:rsid w:val="00CD0AC6"/>
    <w:rsid w:val="00CD4C90"/>
    <w:rsid w:val="00CE41EC"/>
    <w:rsid w:val="00CE63B1"/>
    <w:rsid w:val="00CE6E06"/>
    <w:rsid w:val="00CF08FB"/>
    <w:rsid w:val="00CF1655"/>
    <w:rsid w:val="00CF1A79"/>
    <w:rsid w:val="00CF1C43"/>
    <w:rsid w:val="00CF65E1"/>
    <w:rsid w:val="00CF7F41"/>
    <w:rsid w:val="00D2241C"/>
    <w:rsid w:val="00D245D3"/>
    <w:rsid w:val="00D27D0F"/>
    <w:rsid w:val="00D354F1"/>
    <w:rsid w:val="00D37E85"/>
    <w:rsid w:val="00D52C34"/>
    <w:rsid w:val="00D55B24"/>
    <w:rsid w:val="00D60509"/>
    <w:rsid w:val="00D67B71"/>
    <w:rsid w:val="00D77C1F"/>
    <w:rsid w:val="00D850BB"/>
    <w:rsid w:val="00D87955"/>
    <w:rsid w:val="00D97B4D"/>
    <w:rsid w:val="00DA44F7"/>
    <w:rsid w:val="00DA5657"/>
    <w:rsid w:val="00DD5E4F"/>
    <w:rsid w:val="00DD6C85"/>
    <w:rsid w:val="00DE09DB"/>
    <w:rsid w:val="00DE0B4A"/>
    <w:rsid w:val="00DF1274"/>
    <w:rsid w:val="00DF75CB"/>
    <w:rsid w:val="00E003CC"/>
    <w:rsid w:val="00E032D1"/>
    <w:rsid w:val="00E03E4C"/>
    <w:rsid w:val="00E36F9E"/>
    <w:rsid w:val="00E51E68"/>
    <w:rsid w:val="00E5297B"/>
    <w:rsid w:val="00E56B26"/>
    <w:rsid w:val="00E5705A"/>
    <w:rsid w:val="00E57F4C"/>
    <w:rsid w:val="00E61D03"/>
    <w:rsid w:val="00E66C9D"/>
    <w:rsid w:val="00E74909"/>
    <w:rsid w:val="00E7554E"/>
    <w:rsid w:val="00E76871"/>
    <w:rsid w:val="00E834CD"/>
    <w:rsid w:val="00EA2501"/>
    <w:rsid w:val="00EB27DE"/>
    <w:rsid w:val="00EB648F"/>
    <w:rsid w:val="00EC0BF3"/>
    <w:rsid w:val="00ED1CC6"/>
    <w:rsid w:val="00EE261E"/>
    <w:rsid w:val="00EE26FF"/>
    <w:rsid w:val="00EE533D"/>
    <w:rsid w:val="00EE72C3"/>
    <w:rsid w:val="00EF1100"/>
    <w:rsid w:val="00EF1CAA"/>
    <w:rsid w:val="00EF333E"/>
    <w:rsid w:val="00EF3822"/>
    <w:rsid w:val="00F008CB"/>
    <w:rsid w:val="00F01868"/>
    <w:rsid w:val="00F03AFE"/>
    <w:rsid w:val="00F0692A"/>
    <w:rsid w:val="00F06D34"/>
    <w:rsid w:val="00F209AB"/>
    <w:rsid w:val="00F22BE4"/>
    <w:rsid w:val="00F24C9D"/>
    <w:rsid w:val="00F25587"/>
    <w:rsid w:val="00F4067B"/>
    <w:rsid w:val="00F40A5C"/>
    <w:rsid w:val="00F50032"/>
    <w:rsid w:val="00F602FF"/>
    <w:rsid w:val="00F64A18"/>
    <w:rsid w:val="00F662FB"/>
    <w:rsid w:val="00F66C05"/>
    <w:rsid w:val="00F66DE9"/>
    <w:rsid w:val="00F8655F"/>
    <w:rsid w:val="00F86598"/>
    <w:rsid w:val="00F97584"/>
    <w:rsid w:val="00FA42D3"/>
    <w:rsid w:val="00FC00FC"/>
    <w:rsid w:val="00FC322D"/>
    <w:rsid w:val="00FC70E4"/>
    <w:rsid w:val="00FD191E"/>
    <w:rsid w:val="00FD1A2D"/>
    <w:rsid w:val="00FD4505"/>
    <w:rsid w:val="00FF2020"/>
    <w:rsid w:val="00FF3105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2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311</Words>
  <Characters>1778</Characters>
  <Application>Microsoft Macintosh Word</Application>
  <DocSecurity>0</DocSecurity>
  <Lines>14</Lines>
  <Paragraphs>4</Paragraphs>
  <ScaleCrop>false</ScaleCrop>
  <Company>BBFI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22</cp:revision>
  <cp:lastPrinted>2018-05-30T22:50:00Z</cp:lastPrinted>
  <dcterms:created xsi:type="dcterms:W3CDTF">2018-08-21T12:28:00Z</dcterms:created>
  <dcterms:modified xsi:type="dcterms:W3CDTF">2018-08-22T21:18:00Z</dcterms:modified>
</cp:coreProperties>
</file>