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78AE755E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D850D3">
        <w:rPr>
          <w:rFonts w:cs="Times"/>
          <w:b/>
        </w:rPr>
        <w:t xml:space="preserve">ibros  de  la  Biblia   </w:t>
      </w:r>
      <w:r w:rsidR="00171AD9">
        <w:rPr>
          <w:rFonts w:cs="Times"/>
          <w:b/>
        </w:rPr>
        <w:t>(</w:t>
      </w:r>
      <w:r w:rsidR="00D850D3">
        <w:rPr>
          <w:rFonts w:cs="Times"/>
          <w:b/>
        </w:rPr>
        <w:t>#52</w:t>
      </w:r>
      <w:r w:rsidR="00171AD9">
        <w:rPr>
          <w:rFonts w:cs="Times"/>
          <w:b/>
        </w:rPr>
        <w:t>)</w:t>
      </w:r>
      <w:r w:rsidR="00D850D3">
        <w:rPr>
          <w:rFonts w:cs="Times"/>
          <w:b/>
        </w:rPr>
        <w:t xml:space="preserve"> </w:t>
      </w:r>
      <w:r w:rsidR="00171AD9">
        <w:rPr>
          <w:rFonts w:cs="Times"/>
          <w:b/>
        </w:rPr>
        <w:t>1</w:t>
      </w:r>
      <w:r w:rsidR="00D850D3">
        <w:rPr>
          <w:rFonts w:cs="Times"/>
          <w:b/>
        </w:rPr>
        <w:t xml:space="preserve"> Tesalonicenses</w:t>
      </w:r>
      <w:r w:rsidR="0061146C">
        <w:rPr>
          <w:rFonts w:cs="Times"/>
          <w:b/>
        </w:rPr>
        <w:t xml:space="preserve">      </w:t>
      </w:r>
      <w:bookmarkStart w:id="0" w:name="_GoBack"/>
      <w:bookmarkEnd w:id="0"/>
      <w:r w:rsidR="00D850D3">
        <w:rPr>
          <w:rFonts w:cs="Times"/>
          <w:b/>
        </w:rPr>
        <w:t xml:space="preserve">    (#13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4B90E883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020D16">
        <w:rPr>
          <w:rFonts w:cs="Times"/>
        </w:rPr>
        <w:t xml:space="preserve">La </w:t>
      </w:r>
      <w:r w:rsidR="00AB4C9C">
        <w:rPr>
          <w:rFonts w:cs="Times"/>
        </w:rPr>
        <w:t xml:space="preserve">primera </w:t>
      </w:r>
      <w:r w:rsidR="00020D16">
        <w:rPr>
          <w:rFonts w:cs="Times"/>
        </w:rPr>
        <w:t>epístola</w:t>
      </w:r>
      <w:r w:rsidR="00AB4C9C">
        <w:rPr>
          <w:rFonts w:cs="Times"/>
        </w:rPr>
        <w:t xml:space="preserve"> del Apóstol Pablo a los tesalonicenses</w:t>
      </w:r>
    </w:p>
    <w:p w14:paraId="34F7E4E0" w14:textId="77777777" w:rsidR="00633412" w:rsidRPr="00146D0A" w:rsidRDefault="00633412" w:rsidP="00633412"/>
    <w:p w14:paraId="646FFEE5" w14:textId="0C487D7F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B20399" w:rsidRPr="00B20399">
        <w:rPr>
          <w:rFonts w:asciiTheme="minorHAnsi" w:hAnsiTheme="minorHAnsi" w:cs="Times"/>
          <w:color w:val="212121"/>
          <w:sz w:val="24"/>
          <w:szCs w:val="24"/>
        </w:rPr>
        <w:t>Pablo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6EE31C1D" w14:textId="06CC657D" w:rsidR="00754EF6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CB38D6">
        <w:rPr>
          <w:rFonts w:cs="Times"/>
          <w:color w:val="212121"/>
        </w:rPr>
        <w:t>:</w:t>
      </w:r>
      <w:r w:rsidR="00857F83" w:rsidRPr="00CB38D6">
        <w:rPr>
          <w:rFonts w:cs="Times"/>
          <w:color w:val="212121"/>
        </w:rPr>
        <w:t xml:space="preserve"> </w:t>
      </w:r>
      <w:r w:rsidR="00AB4C9C">
        <w:rPr>
          <w:rFonts w:cs="Times"/>
          <w:color w:val="212121"/>
        </w:rPr>
        <w:t>5</w:t>
      </w:r>
      <w:r w:rsidR="00190AF3">
        <w:rPr>
          <w:rFonts w:cs="Times"/>
          <w:color w:val="212121"/>
        </w:rPr>
        <w:t xml:space="preserve">2 </w:t>
      </w:r>
      <w:r w:rsidR="00754EF6">
        <w:rPr>
          <w:rFonts w:cs="Times"/>
          <w:color w:val="212121"/>
        </w:rPr>
        <w:t xml:space="preserve">d.C. </w:t>
      </w:r>
      <w:r w:rsidR="002E506B">
        <w:rPr>
          <w:rFonts w:cs="Times"/>
          <w:color w:val="212121"/>
        </w:rPr>
        <w:t xml:space="preserve">** </w:t>
      </w:r>
      <w:r w:rsidR="00C91BA7">
        <w:rPr>
          <w:rFonts w:cs="Times"/>
          <w:color w:val="212121"/>
        </w:rPr>
        <w:t>la primer</w:t>
      </w:r>
      <w:r w:rsidR="00AB4C9C">
        <w:rPr>
          <w:rFonts w:cs="Times"/>
          <w:color w:val="212121"/>
        </w:rPr>
        <w:t>a carta escrita por Pablo</w:t>
      </w:r>
    </w:p>
    <w:p w14:paraId="23C8154E" w14:textId="77777777" w:rsidR="00754EF6" w:rsidRDefault="00754EF6" w:rsidP="003E27DD">
      <w:pPr>
        <w:rPr>
          <w:rFonts w:cs="Times"/>
          <w:color w:val="212121"/>
        </w:rPr>
      </w:pPr>
    </w:p>
    <w:p w14:paraId="7118E383" w14:textId="77D5F29E" w:rsidR="00754EF6" w:rsidRPr="00754EF6" w:rsidRDefault="00B01466" w:rsidP="00754EF6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 w:cs="Times"/>
          <w:b/>
          <w:color w:val="212121"/>
          <w:sz w:val="24"/>
          <w:szCs w:val="24"/>
        </w:rPr>
        <w:t>Lugar</w:t>
      </w:r>
      <w:r w:rsidR="00754EF6" w:rsidRPr="00754EF6">
        <w:rPr>
          <w:rFonts w:asciiTheme="minorHAnsi" w:hAnsiTheme="minorHAnsi" w:cs="Times"/>
          <w:color w:val="212121"/>
          <w:sz w:val="24"/>
          <w:szCs w:val="24"/>
        </w:rPr>
        <w:t>:</w:t>
      </w:r>
      <w:r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477CB1">
        <w:rPr>
          <w:rFonts w:asciiTheme="minorHAnsi" w:hAnsiTheme="minorHAnsi" w:cs="Times"/>
          <w:color w:val="212121"/>
          <w:sz w:val="24"/>
          <w:szCs w:val="24"/>
        </w:rPr>
        <w:t xml:space="preserve">Pablo la escribió desde la ciudad de Corinto durante su </w:t>
      </w:r>
      <w:r w:rsidR="0016520A" w:rsidRPr="0016520A">
        <w:rPr>
          <w:rFonts w:asciiTheme="minorHAnsi" w:hAnsiTheme="minorHAnsi"/>
          <w:color w:val="212121"/>
          <w:sz w:val="24"/>
          <w:szCs w:val="24"/>
          <w:lang w:val="es-ES"/>
        </w:rPr>
        <w:t>2º</w:t>
      </w:r>
      <w:r w:rsidR="00477CB1">
        <w:rPr>
          <w:rFonts w:asciiTheme="minorHAnsi" w:hAnsiTheme="minorHAnsi" w:cs="Times"/>
          <w:color w:val="212121"/>
          <w:sz w:val="24"/>
          <w:szCs w:val="24"/>
        </w:rPr>
        <w:t xml:space="preserve"> viaje misionero</w:t>
      </w:r>
    </w:p>
    <w:p w14:paraId="2CD8D164" w14:textId="77777777" w:rsidR="00C1785D" w:rsidRDefault="00C1785D" w:rsidP="00633412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7896B583" w14:textId="54FA19BB" w:rsidR="004850D0" w:rsidRDefault="00633412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020D16">
        <w:rPr>
          <w:rFonts w:asciiTheme="minorHAnsi" w:hAnsiTheme="minorHAnsi" w:cstheme="minorHAnsi"/>
          <w:color w:val="212121"/>
          <w:sz w:val="24"/>
          <w:szCs w:val="24"/>
        </w:rPr>
        <w:t xml:space="preserve">  </w:t>
      </w:r>
      <w:r w:rsidR="0022743A">
        <w:rPr>
          <w:rFonts w:asciiTheme="minorHAnsi" w:hAnsiTheme="minorHAnsi" w:cstheme="minorHAnsi"/>
          <w:color w:val="212121"/>
          <w:sz w:val="24"/>
          <w:szCs w:val="24"/>
        </w:rPr>
        <w:t>Esperanza en l</w:t>
      </w:r>
      <w:r w:rsidR="009466AB">
        <w:rPr>
          <w:rFonts w:asciiTheme="minorHAnsi" w:hAnsiTheme="minorHAnsi" w:cstheme="minorHAnsi"/>
          <w:color w:val="212121"/>
          <w:sz w:val="24"/>
          <w:szCs w:val="24"/>
        </w:rPr>
        <w:t xml:space="preserve">a </w:t>
      </w:r>
      <w:r w:rsidR="009466AB" w:rsidRPr="009466AB">
        <w:rPr>
          <w:rFonts w:asciiTheme="minorHAnsi" w:hAnsiTheme="minorHAnsi"/>
          <w:color w:val="212121"/>
          <w:sz w:val="24"/>
          <w:szCs w:val="24"/>
          <w:lang w:val="es-ES"/>
        </w:rPr>
        <w:t>2ª</w:t>
      </w:r>
      <w:r w:rsidR="009466AB">
        <w:rPr>
          <w:color w:val="212121"/>
          <w:lang w:val="es-ES"/>
        </w:rPr>
        <w:t xml:space="preserve"> </w:t>
      </w:r>
      <w:r w:rsidR="007502FE">
        <w:rPr>
          <w:rFonts w:asciiTheme="minorHAnsi" w:hAnsiTheme="minorHAnsi" w:cstheme="minorHAnsi"/>
          <w:color w:val="212121"/>
          <w:sz w:val="24"/>
          <w:szCs w:val="24"/>
        </w:rPr>
        <w:t>venida del Señor 1:9, 10; 2:19, 20; 3:12, 13; 4:13 – 18; 5:23</w:t>
      </w:r>
    </w:p>
    <w:p w14:paraId="3476897E" w14:textId="77777777" w:rsidR="00F0692A" w:rsidRDefault="00F0692A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196D40B9" w14:textId="22BFC6A9" w:rsidR="000052D9" w:rsidRDefault="004850D0" w:rsidP="00E12B81">
      <w:pPr>
        <w:pStyle w:val="HTMLPreformatted"/>
        <w:ind w:left="1440" w:hanging="1440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7502FE">
        <w:rPr>
          <w:rFonts w:asciiTheme="minorHAnsi" w:hAnsiTheme="minorHAnsi" w:cstheme="minorHAnsi"/>
          <w:color w:val="212121"/>
          <w:sz w:val="24"/>
          <w:szCs w:val="24"/>
        </w:rPr>
        <w:t xml:space="preserve">A pesar del gran conocimiento de doctrina (“sabéis”) y </w:t>
      </w:r>
      <w:r w:rsidR="00B32A54">
        <w:rPr>
          <w:rFonts w:asciiTheme="minorHAnsi" w:hAnsiTheme="minorHAnsi" w:cstheme="minorHAnsi"/>
          <w:color w:val="212121"/>
          <w:sz w:val="24"/>
          <w:szCs w:val="24"/>
        </w:rPr>
        <w:t>del excelente informe de su fe por</w:t>
      </w:r>
      <w:r w:rsidR="007502FE">
        <w:rPr>
          <w:rFonts w:asciiTheme="minorHAnsi" w:hAnsiTheme="minorHAnsi" w:cstheme="minorHAnsi"/>
          <w:color w:val="212121"/>
          <w:sz w:val="24"/>
          <w:szCs w:val="24"/>
        </w:rPr>
        <w:t xml:space="preserve"> parte de Timoteo, exi</w:t>
      </w:r>
      <w:r w:rsidR="009466AB">
        <w:rPr>
          <w:rFonts w:asciiTheme="minorHAnsi" w:hAnsiTheme="minorHAnsi" w:cstheme="minorHAnsi"/>
          <w:color w:val="212121"/>
          <w:sz w:val="24"/>
          <w:szCs w:val="24"/>
        </w:rPr>
        <w:t xml:space="preserve">stían dudas sobre </w:t>
      </w:r>
      <w:r w:rsidR="007502FE">
        <w:rPr>
          <w:rFonts w:asciiTheme="minorHAnsi" w:hAnsiTheme="minorHAnsi" w:cstheme="minorHAnsi"/>
          <w:color w:val="212121"/>
          <w:sz w:val="24"/>
          <w:szCs w:val="24"/>
        </w:rPr>
        <w:t>los hermanos que se habían muerto.</w:t>
      </w:r>
      <w:r w:rsidR="00C91BA7">
        <w:rPr>
          <w:rFonts w:asciiTheme="minorHAnsi" w:hAnsiTheme="minorHAnsi" w:cstheme="minorHAnsi"/>
          <w:color w:val="212121"/>
          <w:sz w:val="24"/>
          <w:szCs w:val="24"/>
        </w:rPr>
        <w:t xml:space="preserve">  Con esta epístola Pablo quería</w:t>
      </w:r>
      <w:r w:rsidR="007502FE">
        <w:rPr>
          <w:rFonts w:asciiTheme="minorHAnsi" w:hAnsiTheme="minorHAnsi" w:cstheme="minorHAnsi"/>
          <w:color w:val="212121"/>
          <w:sz w:val="24"/>
          <w:szCs w:val="24"/>
        </w:rPr>
        <w:t xml:space="preserve"> aclara</w:t>
      </w:r>
      <w:r w:rsidR="00C91BA7">
        <w:rPr>
          <w:rFonts w:asciiTheme="minorHAnsi" w:hAnsiTheme="minorHAnsi" w:cstheme="minorHAnsi"/>
          <w:color w:val="212121"/>
          <w:sz w:val="24"/>
          <w:szCs w:val="24"/>
        </w:rPr>
        <w:t xml:space="preserve">r que </w:t>
      </w:r>
      <w:r w:rsidR="007502FE">
        <w:rPr>
          <w:rFonts w:asciiTheme="minorHAnsi" w:hAnsiTheme="minorHAnsi" w:cstheme="minorHAnsi"/>
          <w:color w:val="212121"/>
          <w:sz w:val="24"/>
          <w:szCs w:val="24"/>
        </w:rPr>
        <w:t xml:space="preserve">los muertos como </w:t>
      </w:r>
      <w:r w:rsidR="00C91BA7">
        <w:rPr>
          <w:rFonts w:asciiTheme="minorHAnsi" w:hAnsiTheme="minorHAnsi" w:cstheme="minorHAnsi"/>
          <w:color w:val="212121"/>
          <w:sz w:val="24"/>
          <w:szCs w:val="24"/>
        </w:rPr>
        <w:t>los vivos disfrutaría</w:t>
      </w:r>
      <w:r w:rsidR="0016520A">
        <w:rPr>
          <w:rFonts w:asciiTheme="minorHAnsi" w:hAnsiTheme="minorHAnsi" w:cstheme="minorHAnsi"/>
          <w:color w:val="212121"/>
          <w:sz w:val="24"/>
          <w:szCs w:val="24"/>
        </w:rPr>
        <w:t xml:space="preserve">n la </w:t>
      </w:r>
      <w:r w:rsidR="0016520A" w:rsidRPr="0016520A">
        <w:rPr>
          <w:rFonts w:asciiTheme="minorHAnsi" w:hAnsiTheme="minorHAnsi"/>
          <w:color w:val="212121"/>
          <w:sz w:val="24"/>
          <w:szCs w:val="24"/>
          <w:lang w:val="es-ES"/>
        </w:rPr>
        <w:t>2ª</w:t>
      </w:r>
      <w:r w:rsidR="0016520A">
        <w:rPr>
          <w:color w:val="212121"/>
          <w:lang w:val="es-ES"/>
        </w:rPr>
        <w:t xml:space="preserve"> </w:t>
      </w:r>
      <w:r w:rsidR="007502FE">
        <w:rPr>
          <w:rFonts w:asciiTheme="minorHAnsi" w:hAnsiTheme="minorHAnsi" w:cstheme="minorHAnsi"/>
          <w:color w:val="212121"/>
          <w:sz w:val="24"/>
          <w:szCs w:val="24"/>
        </w:rPr>
        <w:t xml:space="preserve">venida </w:t>
      </w:r>
      <w:r w:rsidR="00C91BA7">
        <w:rPr>
          <w:rFonts w:asciiTheme="minorHAnsi" w:hAnsiTheme="minorHAnsi" w:cstheme="minorHAnsi"/>
          <w:color w:val="212121"/>
          <w:sz w:val="24"/>
          <w:szCs w:val="24"/>
        </w:rPr>
        <w:t>del Señor (</w:t>
      </w:r>
      <w:r w:rsidR="007502FE">
        <w:rPr>
          <w:rFonts w:asciiTheme="minorHAnsi" w:hAnsiTheme="minorHAnsi" w:cstheme="minorHAnsi"/>
          <w:color w:val="212121"/>
          <w:sz w:val="24"/>
          <w:szCs w:val="24"/>
        </w:rPr>
        <w:t>4:13 – 18; 5:10.</w:t>
      </w:r>
      <w:r w:rsidR="00C91BA7">
        <w:rPr>
          <w:rFonts w:asciiTheme="minorHAnsi" w:hAnsiTheme="minorHAnsi" w:cstheme="minorHAnsi"/>
          <w:color w:val="212121"/>
          <w:sz w:val="24"/>
          <w:szCs w:val="24"/>
        </w:rPr>
        <w:t>)</w:t>
      </w:r>
    </w:p>
    <w:p w14:paraId="316C8D0D" w14:textId="77777777" w:rsidR="00927457" w:rsidRPr="00644D6D" w:rsidRDefault="00927457" w:rsidP="00927457">
      <w:pPr>
        <w:rPr>
          <w:rFonts w:eastAsia="Times New Roman" w:cs="Times New Roman"/>
          <w:lang w:eastAsia="en-US"/>
        </w:rPr>
      </w:pPr>
    </w:p>
    <w:p w14:paraId="6016CF94" w14:textId="569B7171" w:rsidR="00C102C1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</w:t>
      </w:r>
    </w:p>
    <w:p w14:paraId="3A45A99C" w14:textId="258AFBE2" w:rsidR="004E4F99" w:rsidRPr="004E4F99" w:rsidRDefault="0016520A" w:rsidP="004E4F99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 w:eastAsia="en-US"/>
        </w:rPr>
      </w:pPr>
      <w:r>
        <w:rPr>
          <w:rFonts w:cs="Courier"/>
          <w:color w:val="212121"/>
          <w:lang w:val="es-ES" w:eastAsia="en-US"/>
        </w:rPr>
        <w:t xml:space="preserve">La 2ª venida y salvación/ Esperanza de rescate Cp 1 (1:10) </w:t>
      </w:r>
    </w:p>
    <w:p w14:paraId="35A3CC36" w14:textId="2DE76588" w:rsidR="004E4F99" w:rsidRPr="004E4F99" w:rsidRDefault="0016520A" w:rsidP="004E4F99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eastAsia="en-US"/>
        </w:rPr>
      </w:pPr>
      <w:r>
        <w:rPr>
          <w:rFonts w:cs="Courier"/>
          <w:color w:val="212121"/>
          <w:lang w:val="es-ES" w:eastAsia="en-US"/>
        </w:rPr>
        <w:t>La 2ª venida y servicio/ Esperanza de recompensa Cp 2 (2:20)</w:t>
      </w:r>
    </w:p>
    <w:p w14:paraId="56839DA9" w14:textId="2955C7B1" w:rsidR="00D11999" w:rsidRPr="00D11999" w:rsidRDefault="0016520A" w:rsidP="00AF14A7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"/>
          <w:color w:val="212121"/>
        </w:rPr>
      </w:pPr>
      <w:r>
        <w:rPr>
          <w:rFonts w:cs="Courier"/>
          <w:color w:val="212121"/>
          <w:lang w:val="es-ES" w:eastAsia="en-US"/>
        </w:rPr>
        <w:t>La 2ª venida y santificación/ Esperanza de rectitud Cp 3 (3:13)</w:t>
      </w:r>
    </w:p>
    <w:p w14:paraId="093DBCA8" w14:textId="77777777" w:rsidR="0016520A" w:rsidRPr="0016520A" w:rsidRDefault="0016520A" w:rsidP="00AF14A7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"/>
          <w:color w:val="212121"/>
        </w:rPr>
      </w:pPr>
      <w:r>
        <w:rPr>
          <w:rFonts w:cs="Times"/>
          <w:color w:val="212121"/>
        </w:rPr>
        <w:t xml:space="preserve">La </w:t>
      </w:r>
      <w:r>
        <w:rPr>
          <w:rFonts w:cs="Courier"/>
          <w:color w:val="212121"/>
          <w:lang w:val="es-ES" w:eastAsia="en-US"/>
        </w:rPr>
        <w:t>2ª venida y separación/ Esperanza de reunión Cp 4 (4:15)</w:t>
      </w:r>
    </w:p>
    <w:p w14:paraId="494F84DA" w14:textId="558CEC93" w:rsidR="0069178C" w:rsidRPr="00D11999" w:rsidRDefault="0016520A" w:rsidP="00AF14A7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"/>
          <w:color w:val="212121"/>
        </w:rPr>
      </w:pPr>
      <w:r>
        <w:rPr>
          <w:rFonts w:cs="Courier"/>
          <w:color w:val="212121"/>
          <w:lang w:val="es-ES" w:eastAsia="en-US"/>
        </w:rPr>
        <w:t>La 2ª venida y seguridad/ Esperanza de renovación Cp 5 (5:23)</w:t>
      </w:r>
      <w:r w:rsidR="00F06AB0" w:rsidRPr="00D11999">
        <w:rPr>
          <w:rFonts w:cs="Times"/>
          <w:color w:val="212121"/>
        </w:rPr>
        <w:tab/>
      </w:r>
      <w:r w:rsidR="005F4156" w:rsidRPr="00D11999">
        <w:rPr>
          <w:rFonts w:cs="Times"/>
          <w:color w:val="212121"/>
        </w:rPr>
        <w:tab/>
      </w:r>
      <w:r w:rsidR="00CB38D6" w:rsidRPr="00D11999">
        <w:rPr>
          <w:rFonts w:cs="Times"/>
          <w:color w:val="212121"/>
        </w:rPr>
        <w:tab/>
      </w:r>
      <w:r w:rsidR="00CB38D6" w:rsidRPr="00D11999">
        <w:rPr>
          <w:rFonts w:cs="Times"/>
          <w:color w:val="212121"/>
        </w:rPr>
        <w:tab/>
      </w:r>
      <w:r w:rsidR="00225D65" w:rsidRPr="00D11999">
        <w:rPr>
          <w:rFonts w:cs="Times"/>
          <w:color w:val="212121"/>
        </w:rPr>
        <w:tab/>
      </w:r>
      <w:r w:rsidR="005D4DAD" w:rsidRPr="00D11999">
        <w:rPr>
          <w:rFonts w:cs="Times"/>
          <w:color w:val="212121"/>
        </w:rPr>
        <w:tab/>
      </w:r>
      <w:r w:rsidR="003B4A70" w:rsidRPr="00D11999">
        <w:rPr>
          <w:rFonts w:cs="Times"/>
          <w:color w:val="212121"/>
        </w:rPr>
        <w:t xml:space="preserve"> </w:t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color w:val="212121"/>
        </w:rPr>
        <w:tab/>
        <w:t xml:space="preserve">  </w:t>
      </w:r>
      <w:r w:rsidR="00633412" w:rsidRPr="00D11999">
        <w:rPr>
          <w:rFonts w:cs="Times"/>
          <w:color w:val="212121"/>
        </w:rPr>
        <w:tab/>
      </w:r>
      <w:r w:rsidR="00633412" w:rsidRPr="00D11999">
        <w:rPr>
          <w:rFonts w:cs="Times"/>
          <w:b/>
          <w:color w:val="212121"/>
        </w:rPr>
        <w:tab/>
      </w:r>
      <w:r w:rsidR="00633412" w:rsidRPr="00D11999">
        <w:rPr>
          <w:rFonts w:cs="Times"/>
          <w:b/>
          <w:color w:val="212121"/>
        </w:rPr>
        <w:tab/>
      </w:r>
    </w:p>
    <w:p w14:paraId="61C400B8" w14:textId="77777777" w:rsidR="00D11999" w:rsidRDefault="00D11999" w:rsidP="00324AEE">
      <w:pPr>
        <w:rPr>
          <w:rFonts w:cs="Times"/>
          <w:b/>
        </w:rPr>
      </w:pPr>
    </w:p>
    <w:p w14:paraId="0C160220" w14:textId="285964F6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</w:t>
      </w:r>
      <w:r w:rsidR="00CC36FA">
        <w:rPr>
          <w:rFonts w:cs="Times"/>
          <w:b/>
        </w:rPr>
        <w:t>s</w:t>
      </w:r>
      <w:r w:rsidRPr="00146D0A">
        <w:rPr>
          <w:rFonts w:cs="Times"/>
          <w:b/>
        </w:rPr>
        <w:t xml:space="preserve"> Clave</w:t>
      </w:r>
      <w:r w:rsidR="00CC36FA">
        <w:rPr>
          <w:rFonts w:cs="Times"/>
          <w:b/>
        </w:rPr>
        <w:t>s</w:t>
      </w:r>
      <w:r w:rsidRPr="00146D0A">
        <w:rPr>
          <w:rFonts w:cs="Times"/>
        </w:rPr>
        <w:t>:</w:t>
      </w:r>
      <w:r w:rsidR="00F06AB0">
        <w:rPr>
          <w:rFonts w:cs="Times"/>
        </w:rPr>
        <w:t xml:space="preserve"> </w:t>
      </w:r>
      <w:r w:rsidR="00D11999">
        <w:rPr>
          <w:rFonts w:cs="Times"/>
        </w:rPr>
        <w:t>5:23</w:t>
      </w:r>
      <w:r w:rsidR="00CC36FA">
        <w:rPr>
          <w:rFonts w:cs="Times"/>
        </w:rPr>
        <w:t>, 24</w:t>
      </w:r>
    </w:p>
    <w:p w14:paraId="63111D3A" w14:textId="6068C502" w:rsidR="00324AEE" w:rsidRPr="00146D0A" w:rsidRDefault="00324AEE" w:rsidP="00324AEE">
      <w:pPr>
        <w:rPr>
          <w:rFonts w:cs="Times"/>
        </w:rPr>
      </w:pPr>
    </w:p>
    <w:p w14:paraId="3BF1AC71" w14:textId="351C34FA" w:rsidR="006B3D9E" w:rsidRDefault="004C60F8" w:rsidP="0082391D">
      <w:pPr>
        <w:pStyle w:val="HTMLPreformatted"/>
        <w:rPr>
          <w:rFonts w:asciiTheme="minorHAnsi" w:hAnsiTheme="minorHAnsi"/>
          <w:sz w:val="24"/>
          <w:szCs w:val="24"/>
        </w:rPr>
      </w:pPr>
      <w:r w:rsidRPr="0082391D">
        <w:rPr>
          <w:rFonts w:asciiTheme="minorHAnsi" w:hAnsiTheme="minorHAnsi"/>
          <w:b/>
          <w:sz w:val="24"/>
          <w:szCs w:val="24"/>
        </w:rPr>
        <w:t>Palabra</w:t>
      </w:r>
      <w:r w:rsidR="00F06AB0">
        <w:rPr>
          <w:rFonts w:asciiTheme="minorHAnsi" w:hAnsiTheme="minorHAnsi"/>
          <w:b/>
          <w:sz w:val="24"/>
          <w:szCs w:val="24"/>
        </w:rPr>
        <w:t>s</w:t>
      </w:r>
      <w:r w:rsidR="00633412" w:rsidRPr="0082391D">
        <w:rPr>
          <w:rFonts w:asciiTheme="minorHAnsi" w:hAnsiTheme="minorHAnsi"/>
          <w:b/>
          <w:sz w:val="24"/>
          <w:szCs w:val="24"/>
        </w:rPr>
        <w:t xml:space="preserve"> Clave</w:t>
      </w:r>
      <w:r w:rsidR="00F06AB0">
        <w:rPr>
          <w:rFonts w:asciiTheme="minorHAnsi" w:hAnsiTheme="minorHAnsi"/>
          <w:b/>
          <w:sz w:val="24"/>
          <w:szCs w:val="24"/>
        </w:rPr>
        <w:t>s</w:t>
      </w:r>
      <w:r w:rsidR="005F4156">
        <w:rPr>
          <w:rFonts w:asciiTheme="minorHAnsi" w:hAnsiTheme="minorHAnsi"/>
          <w:b/>
          <w:sz w:val="24"/>
          <w:szCs w:val="24"/>
        </w:rPr>
        <w:t>:</w:t>
      </w:r>
      <w:r w:rsidR="00C13A68">
        <w:rPr>
          <w:rFonts w:asciiTheme="minorHAnsi" w:hAnsiTheme="minorHAnsi"/>
          <w:sz w:val="24"/>
          <w:szCs w:val="24"/>
        </w:rPr>
        <w:tab/>
      </w:r>
      <w:r w:rsidR="00F06AB0">
        <w:rPr>
          <w:rFonts w:asciiTheme="minorHAnsi" w:hAnsiTheme="minorHAnsi"/>
          <w:sz w:val="24"/>
          <w:szCs w:val="24"/>
        </w:rPr>
        <w:t xml:space="preserve"> </w:t>
      </w:r>
      <w:r w:rsidR="00D11999">
        <w:rPr>
          <w:rFonts w:asciiTheme="minorHAnsi" w:hAnsiTheme="minorHAnsi"/>
          <w:sz w:val="24"/>
          <w:szCs w:val="24"/>
        </w:rPr>
        <w:t>“venida”;  “sabéis</w:t>
      </w:r>
      <w:r w:rsidR="00FD680E">
        <w:rPr>
          <w:rFonts w:asciiTheme="minorHAnsi" w:hAnsiTheme="minorHAnsi"/>
          <w:sz w:val="24"/>
          <w:szCs w:val="24"/>
        </w:rPr>
        <w:t>”</w:t>
      </w:r>
      <w:r w:rsidR="00D11999">
        <w:rPr>
          <w:rFonts w:asciiTheme="minorHAnsi" w:hAnsiTheme="minorHAnsi"/>
          <w:sz w:val="24"/>
          <w:szCs w:val="24"/>
        </w:rPr>
        <w:t>; “esperanza”; “santificación”</w:t>
      </w:r>
    </w:p>
    <w:p w14:paraId="6E10D756" w14:textId="77777777" w:rsidR="00FE67A7" w:rsidRDefault="00FE67A7" w:rsidP="00FE67A7"/>
    <w:p w14:paraId="056A4E6C" w14:textId="77777777" w:rsidR="00E12B81" w:rsidRDefault="00633412" w:rsidP="00FE67A7">
      <w:r w:rsidRPr="00146D0A">
        <w:rPr>
          <w:b/>
        </w:rPr>
        <w:t>Lecciones</w:t>
      </w:r>
      <w:r w:rsidRPr="00146D0A">
        <w:t xml:space="preserve">: </w:t>
      </w:r>
    </w:p>
    <w:p w14:paraId="33D3BFF9" w14:textId="1A5C9959" w:rsidR="00C125CF" w:rsidRDefault="009B47B4" w:rsidP="009B47B4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La </w:t>
      </w:r>
      <w:r w:rsidR="0016520A">
        <w:rPr>
          <w:rFonts w:cs="Courier"/>
          <w:color w:val="212121"/>
          <w:lang w:val="es-ES" w:eastAsia="en-US"/>
        </w:rPr>
        <w:t xml:space="preserve">2ª </w:t>
      </w:r>
      <w:r>
        <w:rPr>
          <w:rFonts w:cs="Times"/>
          <w:color w:val="212121"/>
        </w:rPr>
        <w:t>venida de Cristo se ve en cada capítulo; 1:10; 2:20; 3:13; 4:15; 5:23</w:t>
      </w:r>
    </w:p>
    <w:p w14:paraId="23BF7EA2" w14:textId="74013B52" w:rsidR="009B47B4" w:rsidRDefault="009B47B4" w:rsidP="009B47B4">
      <w:pPr>
        <w:pStyle w:val="ListParagraph"/>
        <w:numPr>
          <w:ilvl w:val="0"/>
          <w:numId w:val="18"/>
        </w:numPr>
        <w:rPr>
          <w:rFonts w:cs="Times"/>
          <w:color w:val="212121"/>
        </w:rPr>
      </w:pPr>
      <w:r>
        <w:rPr>
          <w:rFonts w:cs="Times"/>
          <w:color w:val="212121"/>
        </w:rPr>
        <w:t>El rapto (arrebatamiento) 4:13 – 18</w:t>
      </w:r>
    </w:p>
    <w:p w14:paraId="0469CA86" w14:textId="7C9BCC54" w:rsidR="009B47B4" w:rsidRDefault="009B47B4" w:rsidP="009B47B4">
      <w:pPr>
        <w:pStyle w:val="ListParagraph"/>
        <w:numPr>
          <w:ilvl w:val="0"/>
          <w:numId w:val="18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El advenimiento </w:t>
      </w:r>
      <w:r w:rsidR="00836F02">
        <w:rPr>
          <w:rFonts w:cs="Times"/>
          <w:color w:val="212121"/>
        </w:rPr>
        <w:t xml:space="preserve">(o manifestación) </w:t>
      </w:r>
      <w:r>
        <w:rPr>
          <w:rFonts w:cs="Times"/>
          <w:color w:val="212121"/>
        </w:rPr>
        <w:t>5:1 - 4</w:t>
      </w:r>
    </w:p>
    <w:p w14:paraId="275FFA46" w14:textId="16861072" w:rsidR="00C125CF" w:rsidRDefault="006E274B" w:rsidP="00FE67A7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La esperanza en la </w:t>
      </w:r>
      <w:r>
        <w:rPr>
          <w:rFonts w:cs="Courier"/>
          <w:color w:val="212121"/>
          <w:lang w:val="es-ES" w:eastAsia="en-US"/>
        </w:rPr>
        <w:t>2ª venida produce santificación 3:13; 4:3 – 7; 5:23;             2 Pedro 3:10 - 14</w:t>
      </w:r>
      <w:r w:rsidR="009B47B4">
        <w:rPr>
          <w:rFonts w:cs="Times"/>
          <w:color w:val="212121"/>
        </w:rPr>
        <w:t xml:space="preserve"> </w:t>
      </w:r>
    </w:p>
    <w:p w14:paraId="3E87B976" w14:textId="23DC0B09" w:rsidR="00F76883" w:rsidRDefault="00F76883" w:rsidP="00FE67A7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esperanza en tribulación 2:13 – 20</w:t>
      </w:r>
    </w:p>
    <w:p w14:paraId="4BA01EB4" w14:textId="5F2A6F62" w:rsidR="00F76883" w:rsidRDefault="00F76883" w:rsidP="00F76883">
      <w:pPr>
        <w:pStyle w:val="ListParagraph"/>
        <w:numPr>
          <w:ilvl w:val="0"/>
          <w:numId w:val="19"/>
        </w:numPr>
        <w:rPr>
          <w:rFonts w:cs="Times"/>
          <w:color w:val="212121"/>
        </w:rPr>
      </w:pPr>
      <w:r>
        <w:rPr>
          <w:rFonts w:cs="Times"/>
          <w:color w:val="212121"/>
        </w:rPr>
        <w:t>La Palabra de Dios adentro 2:13</w:t>
      </w:r>
    </w:p>
    <w:p w14:paraId="58C6AF57" w14:textId="63C8B1A0" w:rsidR="00F76883" w:rsidRDefault="00F76883" w:rsidP="00F76883">
      <w:pPr>
        <w:pStyle w:val="ListParagraph"/>
        <w:numPr>
          <w:ilvl w:val="0"/>
          <w:numId w:val="19"/>
        </w:numPr>
        <w:rPr>
          <w:rFonts w:cs="Times"/>
          <w:color w:val="212121"/>
        </w:rPr>
      </w:pPr>
      <w:r>
        <w:rPr>
          <w:rFonts w:cs="Times"/>
          <w:color w:val="212121"/>
        </w:rPr>
        <w:t>El pueblo de Dios alrededor 2:14 – 16</w:t>
      </w:r>
    </w:p>
    <w:p w14:paraId="23F2E1D0" w14:textId="317402CC" w:rsidR="00F76883" w:rsidRDefault="00F76883" w:rsidP="00F76883">
      <w:pPr>
        <w:pStyle w:val="ListParagraph"/>
        <w:numPr>
          <w:ilvl w:val="0"/>
          <w:numId w:val="19"/>
        </w:numPr>
        <w:rPr>
          <w:rFonts w:cs="Times"/>
          <w:color w:val="212121"/>
        </w:rPr>
      </w:pPr>
      <w:r>
        <w:rPr>
          <w:rFonts w:cs="Times"/>
          <w:color w:val="212121"/>
        </w:rPr>
        <w:t>El premio de Dios adelante  2:17 - 20</w:t>
      </w:r>
    </w:p>
    <w:p w14:paraId="158D6BA3" w14:textId="3CC6E422" w:rsidR="00F76883" w:rsidRDefault="00F76883" w:rsidP="00FE67A7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esperanza de gozo y recompensas por ganar almas 2:19, 20</w:t>
      </w:r>
      <w:r w:rsidR="009466AB">
        <w:rPr>
          <w:rFonts w:cs="Times"/>
          <w:color w:val="212121"/>
        </w:rPr>
        <w:t>; Sal.</w:t>
      </w:r>
      <w:r w:rsidR="0022743A">
        <w:rPr>
          <w:rFonts w:cs="Times"/>
          <w:color w:val="212121"/>
        </w:rPr>
        <w:t xml:space="preserve"> 126:5, 6</w:t>
      </w:r>
    </w:p>
    <w:p w14:paraId="3012FFFD" w14:textId="7FFAA77A" w:rsidR="0022743A" w:rsidRDefault="0022743A" w:rsidP="00FE67A7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La esperanza del creyente en contraste con la </w:t>
      </w:r>
      <w:r w:rsidR="00836F02">
        <w:rPr>
          <w:rFonts w:cs="Times"/>
          <w:color w:val="212121"/>
        </w:rPr>
        <w:t xml:space="preserve">falta </w:t>
      </w:r>
      <w:r>
        <w:rPr>
          <w:rFonts w:cs="Times"/>
          <w:color w:val="212121"/>
        </w:rPr>
        <w:t>del incrédulo Cp 5</w:t>
      </w:r>
    </w:p>
    <w:p w14:paraId="34239634" w14:textId="06FA7F7A" w:rsidR="006D7DFA" w:rsidRPr="0022743A" w:rsidRDefault="0022743A" w:rsidP="0022743A">
      <w:pPr>
        <w:pStyle w:val="ListParagraph"/>
        <w:numPr>
          <w:ilvl w:val="0"/>
          <w:numId w:val="20"/>
        </w:numPr>
        <w:rPr>
          <w:rFonts w:cs="Times"/>
          <w:color w:val="212121"/>
        </w:rPr>
      </w:pPr>
      <w:r w:rsidRPr="0022743A">
        <w:rPr>
          <w:rFonts w:cs="Times"/>
          <w:color w:val="212121"/>
        </w:rPr>
        <w:t>Conocimiento vs</w:t>
      </w:r>
      <w:r>
        <w:rPr>
          <w:rFonts w:cs="Times"/>
          <w:color w:val="212121"/>
        </w:rPr>
        <w:t>.</w:t>
      </w:r>
      <w:r w:rsidR="00EC7C3B">
        <w:rPr>
          <w:rFonts w:cs="Times"/>
          <w:color w:val="212121"/>
        </w:rPr>
        <w:t xml:space="preserve"> I</w:t>
      </w:r>
      <w:r w:rsidRPr="0022743A">
        <w:rPr>
          <w:rFonts w:cs="Times"/>
          <w:color w:val="212121"/>
        </w:rPr>
        <w:t>gnorancia 5:1, 2</w:t>
      </w:r>
    </w:p>
    <w:p w14:paraId="44967F63" w14:textId="37BB0554" w:rsidR="0022743A" w:rsidRDefault="00EC7C3B" w:rsidP="0022743A">
      <w:pPr>
        <w:pStyle w:val="ListParagraph"/>
        <w:numPr>
          <w:ilvl w:val="0"/>
          <w:numId w:val="20"/>
        </w:numPr>
        <w:rPr>
          <w:rFonts w:cs="Times"/>
          <w:color w:val="212121"/>
        </w:rPr>
      </w:pPr>
      <w:r>
        <w:rPr>
          <w:rFonts w:cs="Times"/>
          <w:color w:val="212121"/>
        </w:rPr>
        <w:t>Expectación vs. S</w:t>
      </w:r>
      <w:r w:rsidR="0022743A">
        <w:rPr>
          <w:rFonts w:cs="Times"/>
          <w:color w:val="212121"/>
        </w:rPr>
        <w:t>orpresa 5:1, 2</w:t>
      </w:r>
    </w:p>
    <w:p w14:paraId="3EEBFE21" w14:textId="26D8A764" w:rsidR="0022743A" w:rsidRDefault="00C61E2D" w:rsidP="0022743A">
      <w:pPr>
        <w:pStyle w:val="ListParagraph"/>
        <w:numPr>
          <w:ilvl w:val="0"/>
          <w:numId w:val="20"/>
        </w:numPr>
        <w:rPr>
          <w:rFonts w:cs="Times"/>
          <w:color w:val="212121"/>
        </w:rPr>
      </w:pPr>
      <w:r>
        <w:rPr>
          <w:rFonts w:cs="Times"/>
          <w:color w:val="212121"/>
        </w:rPr>
        <w:t>Hijos de luz vs. H</w:t>
      </w:r>
      <w:r w:rsidR="0022743A">
        <w:rPr>
          <w:rFonts w:cs="Times"/>
          <w:color w:val="212121"/>
        </w:rPr>
        <w:t>ijos de tinieblas 5:5</w:t>
      </w:r>
    </w:p>
    <w:p w14:paraId="7A87C873" w14:textId="213AAD3A" w:rsidR="0022743A" w:rsidRDefault="00C61E2D" w:rsidP="0022743A">
      <w:pPr>
        <w:pStyle w:val="ListParagraph"/>
        <w:numPr>
          <w:ilvl w:val="0"/>
          <w:numId w:val="20"/>
        </w:numPr>
        <w:rPr>
          <w:rFonts w:cs="Times"/>
          <w:color w:val="212121"/>
        </w:rPr>
      </w:pPr>
      <w:r>
        <w:rPr>
          <w:rFonts w:cs="Times"/>
          <w:color w:val="212121"/>
        </w:rPr>
        <w:t>Sobrios vs. E</w:t>
      </w:r>
      <w:r w:rsidR="0022743A">
        <w:rPr>
          <w:rFonts w:cs="Times"/>
          <w:color w:val="212121"/>
        </w:rPr>
        <w:t>mbriagados e insensatos 5:6 – 8</w:t>
      </w:r>
    </w:p>
    <w:p w14:paraId="1C39D11C" w14:textId="1EBD052A" w:rsidR="0022743A" w:rsidRPr="0022743A" w:rsidRDefault="00C61E2D" w:rsidP="0022743A">
      <w:pPr>
        <w:pStyle w:val="ListParagraph"/>
        <w:numPr>
          <w:ilvl w:val="0"/>
          <w:numId w:val="20"/>
        </w:numPr>
        <w:rPr>
          <w:rFonts w:cs="Times"/>
          <w:color w:val="212121"/>
        </w:rPr>
      </w:pPr>
      <w:r>
        <w:rPr>
          <w:rFonts w:cs="Times"/>
          <w:color w:val="212121"/>
        </w:rPr>
        <w:t>Salvación vs. J</w:t>
      </w:r>
      <w:r w:rsidR="0022743A">
        <w:rPr>
          <w:rFonts w:cs="Times"/>
          <w:color w:val="212121"/>
        </w:rPr>
        <w:t>uicio e ira 5:9 - 11</w:t>
      </w:r>
    </w:p>
    <w:sectPr w:rsidR="0022743A" w:rsidRPr="0022743A" w:rsidSect="000919EB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07D63"/>
    <w:multiLevelType w:val="hybridMultilevel"/>
    <w:tmpl w:val="D3C4C18C"/>
    <w:lvl w:ilvl="0" w:tplc="31260D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108"/>
    <w:multiLevelType w:val="hybridMultilevel"/>
    <w:tmpl w:val="265ACD8E"/>
    <w:lvl w:ilvl="0" w:tplc="A3AC8C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E5B75"/>
    <w:multiLevelType w:val="hybridMultilevel"/>
    <w:tmpl w:val="25D00882"/>
    <w:lvl w:ilvl="0" w:tplc="B81C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96354"/>
    <w:multiLevelType w:val="hybridMultilevel"/>
    <w:tmpl w:val="540A5AEE"/>
    <w:lvl w:ilvl="0" w:tplc="B72CB3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1A2773B"/>
    <w:multiLevelType w:val="hybridMultilevel"/>
    <w:tmpl w:val="43580676"/>
    <w:lvl w:ilvl="0" w:tplc="859ACC1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319E366E"/>
    <w:multiLevelType w:val="hybridMultilevel"/>
    <w:tmpl w:val="3044F024"/>
    <w:lvl w:ilvl="0" w:tplc="0F6ADC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560FD"/>
    <w:multiLevelType w:val="hybridMultilevel"/>
    <w:tmpl w:val="C6A43D72"/>
    <w:lvl w:ilvl="0" w:tplc="AE94D2C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42226"/>
    <w:multiLevelType w:val="hybridMultilevel"/>
    <w:tmpl w:val="DE842EC0"/>
    <w:lvl w:ilvl="0" w:tplc="B81E0F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14210"/>
    <w:multiLevelType w:val="hybridMultilevel"/>
    <w:tmpl w:val="5EA0A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16"/>
  </w:num>
  <w:num w:numId="11">
    <w:abstractNumId w:val="1"/>
  </w:num>
  <w:num w:numId="12">
    <w:abstractNumId w:val="15"/>
  </w:num>
  <w:num w:numId="13">
    <w:abstractNumId w:val="2"/>
  </w:num>
  <w:num w:numId="14">
    <w:abstractNumId w:val="19"/>
  </w:num>
  <w:num w:numId="15">
    <w:abstractNumId w:val="8"/>
  </w:num>
  <w:num w:numId="16">
    <w:abstractNumId w:val="4"/>
  </w:num>
  <w:num w:numId="17">
    <w:abstractNumId w:val="5"/>
  </w:num>
  <w:num w:numId="18">
    <w:abstractNumId w:val="13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20D16"/>
    <w:rsid w:val="0003222B"/>
    <w:rsid w:val="00045376"/>
    <w:rsid w:val="000463A2"/>
    <w:rsid w:val="00080E37"/>
    <w:rsid w:val="00081C06"/>
    <w:rsid w:val="000919EB"/>
    <w:rsid w:val="000A1F30"/>
    <w:rsid w:val="000A54B2"/>
    <w:rsid w:val="000B45E6"/>
    <w:rsid w:val="000B5957"/>
    <w:rsid w:val="000D0365"/>
    <w:rsid w:val="000D2603"/>
    <w:rsid w:val="000D4706"/>
    <w:rsid w:val="000E056D"/>
    <w:rsid w:val="000E409B"/>
    <w:rsid w:val="000E551D"/>
    <w:rsid w:val="00100BE6"/>
    <w:rsid w:val="00101392"/>
    <w:rsid w:val="00106D01"/>
    <w:rsid w:val="00111296"/>
    <w:rsid w:val="001128D9"/>
    <w:rsid w:val="001255F7"/>
    <w:rsid w:val="00134A6F"/>
    <w:rsid w:val="00143FB8"/>
    <w:rsid w:val="00144496"/>
    <w:rsid w:val="001446EE"/>
    <w:rsid w:val="00146D0A"/>
    <w:rsid w:val="00147574"/>
    <w:rsid w:val="0016217F"/>
    <w:rsid w:val="0016520A"/>
    <w:rsid w:val="00167EC0"/>
    <w:rsid w:val="0017185A"/>
    <w:rsid w:val="00171AD9"/>
    <w:rsid w:val="001824D7"/>
    <w:rsid w:val="0018392E"/>
    <w:rsid w:val="00183B56"/>
    <w:rsid w:val="00185583"/>
    <w:rsid w:val="00190AF3"/>
    <w:rsid w:val="00196DC9"/>
    <w:rsid w:val="001A5A61"/>
    <w:rsid w:val="001B29BC"/>
    <w:rsid w:val="001C1F0E"/>
    <w:rsid w:val="001D5479"/>
    <w:rsid w:val="001D7F14"/>
    <w:rsid w:val="001E1F8E"/>
    <w:rsid w:val="001E2C6E"/>
    <w:rsid w:val="001E30A8"/>
    <w:rsid w:val="001E47A7"/>
    <w:rsid w:val="001E6D97"/>
    <w:rsid w:val="001F1277"/>
    <w:rsid w:val="001F6229"/>
    <w:rsid w:val="001F7054"/>
    <w:rsid w:val="00203324"/>
    <w:rsid w:val="00203D1F"/>
    <w:rsid w:val="00214ED7"/>
    <w:rsid w:val="00217051"/>
    <w:rsid w:val="00225D65"/>
    <w:rsid w:val="0022743A"/>
    <w:rsid w:val="00237B99"/>
    <w:rsid w:val="0025352B"/>
    <w:rsid w:val="00264E18"/>
    <w:rsid w:val="00266370"/>
    <w:rsid w:val="00276DA3"/>
    <w:rsid w:val="00280734"/>
    <w:rsid w:val="00284E31"/>
    <w:rsid w:val="002853E6"/>
    <w:rsid w:val="00285BB2"/>
    <w:rsid w:val="00286C0A"/>
    <w:rsid w:val="002A1B7A"/>
    <w:rsid w:val="002A2348"/>
    <w:rsid w:val="002A32CC"/>
    <w:rsid w:val="002A3A50"/>
    <w:rsid w:val="002A4CD9"/>
    <w:rsid w:val="002A764F"/>
    <w:rsid w:val="002B0CD3"/>
    <w:rsid w:val="002B1EFC"/>
    <w:rsid w:val="002B3103"/>
    <w:rsid w:val="002B3A1E"/>
    <w:rsid w:val="002B4BD9"/>
    <w:rsid w:val="002C1393"/>
    <w:rsid w:val="002C21C8"/>
    <w:rsid w:val="002D7737"/>
    <w:rsid w:val="002E15AE"/>
    <w:rsid w:val="002E506B"/>
    <w:rsid w:val="002E64C5"/>
    <w:rsid w:val="002F0A2C"/>
    <w:rsid w:val="002F18D8"/>
    <w:rsid w:val="002F53A6"/>
    <w:rsid w:val="002F7A71"/>
    <w:rsid w:val="00304183"/>
    <w:rsid w:val="00305FEA"/>
    <w:rsid w:val="00310BD4"/>
    <w:rsid w:val="0031500C"/>
    <w:rsid w:val="003154FB"/>
    <w:rsid w:val="003162E2"/>
    <w:rsid w:val="00316443"/>
    <w:rsid w:val="003228D5"/>
    <w:rsid w:val="00324AEE"/>
    <w:rsid w:val="003262C3"/>
    <w:rsid w:val="00331973"/>
    <w:rsid w:val="00352F9C"/>
    <w:rsid w:val="00357C24"/>
    <w:rsid w:val="00357E51"/>
    <w:rsid w:val="0036273D"/>
    <w:rsid w:val="003813D6"/>
    <w:rsid w:val="00385A37"/>
    <w:rsid w:val="00390603"/>
    <w:rsid w:val="00392F5D"/>
    <w:rsid w:val="0039606F"/>
    <w:rsid w:val="003B4A70"/>
    <w:rsid w:val="003C1932"/>
    <w:rsid w:val="003C1D1B"/>
    <w:rsid w:val="003C42BD"/>
    <w:rsid w:val="003E27DD"/>
    <w:rsid w:val="003E2E2E"/>
    <w:rsid w:val="003E3E48"/>
    <w:rsid w:val="00403794"/>
    <w:rsid w:val="00414046"/>
    <w:rsid w:val="00421B88"/>
    <w:rsid w:val="00422442"/>
    <w:rsid w:val="00423C2F"/>
    <w:rsid w:val="00437618"/>
    <w:rsid w:val="00440B67"/>
    <w:rsid w:val="004456F2"/>
    <w:rsid w:val="00454D1D"/>
    <w:rsid w:val="004569E2"/>
    <w:rsid w:val="00470B59"/>
    <w:rsid w:val="00474799"/>
    <w:rsid w:val="0047611F"/>
    <w:rsid w:val="00477CB1"/>
    <w:rsid w:val="00483C6F"/>
    <w:rsid w:val="004850D0"/>
    <w:rsid w:val="00485B8A"/>
    <w:rsid w:val="0048713C"/>
    <w:rsid w:val="0049010A"/>
    <w:rsid w:val="00491265"/>
    <w:rsid w:val="004949C9"/>
    <w:rsid w:val="00496592"/>
    <w:rsid w:val="0049690A"/>
    <w:rsid w:val="004972E0"/>
    <w:rsid w:val="004A2AB7"/>
    <w:rsid w:val="004A6504"/>
    <w:rsid w:val="004A73EF"/>
    <w:rsid w:val="004B054B"/>
    <w:rsid w:val="004B1E36"/>
    <w:rsid w:val="004C1FB6"/>
    <w:rsid w:val="004C60F8"/>
    <w:rsid w:val="004C7132"/>
    <w:rsid w:val="004C7CFC"/>
    <w:rsid w:val="004C7DD8"/>
    <w:rsid w:val="004C7F02"/>
    <w:rsid w:val="004C7F0E"/>
    <w:rsid w:val="004D05F3"/>
    <w:rsid w:val="004D3F75"/>
    <w:rsid w:val="004E4F99"/>
    <w:rsid w:val="004E7E02"/>
    <w:rsid w:val="004F128C"/>
    <w:rsid w:val="004F21E1"/>
    <w:rsid w:val="004F70CF"/>
    <w:rsid w:val="00503938"/>
    <w:rsid w:val="005046F2"/>
    <w:rsid w:val="00504F9B"/>
    <w:rsid w:val="0051370A"/>
    <w:rsid w:val="0052247A"/>
    <w:rsid w:val="00522E1A"/>
    <w:rsid w:val="00522EB4"/>
    <w:rsid w:val="00530482"/>
    <w:rsid w:val="0053099D"/>
    <w:rsid w:val="00535191"/>
    <w:rsid w:val="005352D4"/>
    <w:rsid w:val="00536A98"/>
    <w:rsid w:val="00547539"/>
    <w:rsid w:val="00551D93"/>
    <w:rsid w:val="005545C2"/>
    <w:rsid w:val="00557B80"/>
    <w:rsid w:val="00580A44"/>
    <w:rsid w:val="00581C98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F13A4"/>
    <w:rsid w:val="005F4156"/>
    <w:rsid w:val="005F7BD8"/>
    <w:rsid w:val="0060187A"/>
    <w:rsid w:val="00605527"/>
    <w:rsid w:val="00610C7B"/>
    <w:rsid w:val="0061146C"/>
    <w:rsid w:val="006148F0"/>
    <w:rsid w:val="00623DCB"/>
    <w:rsid w:val="00627D6C"/>
    <w:rsid w:val="0063262B"/>
    <w:rsid w:val="00633412"/>
    <w:rsid w:val="00634629"/>
    <w:rsid w:val="00640034"/>
    <w:rsid w:val="00644D6D"/>
    <w:rsid w:val="00645C62"/>
    <w:rsid w:val="006468B8"/>
    <w:rsid w:val="00646F31"/>
    <w:rsid w:val="0065531F"/>
    <w:rsid w:val="006606FF"/>
    <w:rsid w:val="00661B11"/>
    <w:rsid w:val="00662AA5"/>
    <w:rsid w:val="0067497D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3D9E"/>
    <w:rsid w:val="006B415F"/>
    <w:rsid w:val="006B704E"/>
    <w:rsid w:val="006C3882"/>
    <w:rsid w:val="006D7DFA"/>
    <w:rsid w:val="006E13E8"/>
    <w:rsid w:val="006E274B"/>
    <w:rsid w:val="006E6C54"/>
    <w:rsid w:val="006E7705"/>
    <w:rsid w:val="006F47F2"/>
    <w:rsid w:val="006F4A2B"/>
    <w:rsid w:val="006F6749"/>
    <w:rsid w:val="006F76CD"/>
    <w:rsid w:val="00701985"/>
    <w:rsid w:val="00705D30"/>
    <w:rsid w:val="00706AB7"/>
    <w:rsid w:val="00711464"/>
    <w:rsid w:val="00716CBF"/>
    <w:rsid w:val="00722C17"/>
    <w:rsid w:val="00726286"/>
    <w:rsid w:val="00730EBB"/>
    <w:rsid w:val="00731FE9"/>
    <w:rsid w:val="00744BFC"/>
    <w:rsid w:val="007502FE"/>
    <w:rsid w:val="00750BE8"/>
    <w:rsid w:val="00751525"/>
    <w:rsid w:val="00754EF6"/>
    <w:rsid w:val="007822A7"/>
    <w:rsid w:val="007945A5"/>
    <w:rsid w:val="007A192F"/>
    <w:rsid w:val="007A3499"/>
    <w:rsid w:val="007A60A9"/>
    <w:rsid w:val="007A6E9F"/>
    <w:rsid w:val="007B1D5A"/>
    <w:rsid w:val="007B1F5C"/>
    <w:rsid w:val="007C1EE9"/>
    <w:rsid w:val="007F491F"/>
    <w:rsid w:val="00804558"/>
    <w:rsid w:val="0081164B"/>
    <w:rsid w:val="00812797"/>
    <w:rsid w:val="00815FFD"/>
    <w:rsid w:val="008173B2"/>
    <w:rsid w:val="00820217"/>
    <w:rsid w:val="0082391D"/>
    <w:rsid w:val="0083015C"/>
    <w:rsid w:val="00832296"/>
    <w:rsid w:val="00836F02"/>
    <w:rsid w:val="00844F5A"/>
    <w:rsid w:val="00852D69"/>
    <w:rsid w:val="008530C5"/>
    <w:rsid w:val="00854158"/>
    <w:rsid w:val="00857F83"/>
    <w:rsid w:val="008602D0"/>
    <w:rsid w:val="0086033A"/>
    <w:rsid w:val="00875C26"/>
    <w:rsid w:val="00877FF9"/>
    <w:rsid w:val="008A172B"/>
    <w:rsid w:val="008A6485"/>
    <w:rsid w:val="008B1F88"/>
    <w:rsid w:val="008B2ACA"/>
    <w:rsid w:val="008B4601"/>
    <w:rsid w:val="008C46A6"/>
    <w:rsid w:val="008C6CF6"/>
    <w:rsid w:val="008E7916"/>
    <w:rsid w:val="008E7CE9"/>
    <w:rsid w:val="008F0111"/>
    <w:rsid w:val="008F1FEA"/>
    <w:rsid w:val="0091382E"/>
    <w:rsid w:val="00920C20"/>
    <w:rsid w:val="00926FEB"/>
    <w:rsid w:val="00927457"/>
    <w:rsid w:val="00927789"/>
    <w:rsid w:val="0093290C"/>
    <w:rsid w:val="00934411"/>
    <w:rsid w:val="00944512"/>
    <w:rsid w:val="009466AB"/>
    <w:rsid w:val="00955728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B1D7C"/>
    <w:rsid w:val="009B47B4"/>
    <w:rsid w:val="009C0F16"/>
    <w:rsid w:val="009C194B"/>
    <w:rsid w:val="009C494D"/>
    <w:rsid w:val="009C6014"/>
    <w:rsid w:val="009D73B5"/>
    <w:rsid w:val="009E7389"/>
    <w:rsid w:val="009E7834"/>
    <w:rsid w:val="009F57B3"/>
    <w:rsid w:val="00A159BA"/>
    <w:rsid w:val="00A17A1E"/>
    <w:rsid w:val="00A22FE9"/>
    <w:rsid w:val="00A23C78"/>
    <w:rsid w:val="00A2562E"/>
    <w:rsid w:val="00A35D17"/>
    <w:rsid w:val="00A539E9"/>
    <w:rsid w:val="00A55012"/>
    <w:rsid w:val="00A57DB3"/>
    <w:rsid w:val="00A66AC5"/>
    <w:rsid w:val="00A731B5"/>
    <w:rsid w:val="00A80449"/>
    <w:rsid w:val="00A82096"/>
    <w:rsid w:val="00A917D8"/>
    <w:rsid w:val="00AA0719"/>
    <w:rsid w:val="00AA183E"/>
    <w:rsid w:val="00AA7377"/>
    <w:rsid w:val="00AB36EB"/>
    <w:rsid w:val="00AB4C9C"/>
    <w:rsid w:val="00AC10A5"/>
    <w:rsid w:val="00AD14B8"/>
    <w:rsid w:val="00AD3093"/>
    <w:rsid w:val="00AD69CD"/>
    <w:rsid w:val="00AE2B1F"/>
    <w:rsid w:val="00AF14A7"/>
    <w:rsid w:val="00AF165C"/>
    <w:rsid w:val="00B00245"/>
    <w:rsid w:val="00B01466"/>
    <w:rsid w:val="00B13901"/>
    <w:rsid w:val="00B20399"/>
    <w:rsid w:val="00B20C26"/>
    <w:rsid w:val="00B22495"/>
    <w:rsid w:val="00B259FA"/>
    <w:rsid w:val="00B269CF"/>
    <w:rsid w:val="00B32A54"/>
    <w:rsid w:val="00B351C2"/>
    <w:rsid w:val="00B365AB"/>
    <w:rsid w:val="00B43B30"/>
    <w:rsid w:val="00B44B1D"/>
    <w:rsid w:val="00B4698C"/>
    <w:rsid w:val="00B655D4"/>
    <w:rsid w:val="00B8261B"/>
    <w:rsid w:val="00B83246"/>
    <w:rsid w:val="00B841E0"/>
    <w:rsid w:val="00B85CA2"/>
    <w:rsid w:val="00B85FF5"/>
    <w:rsid w:val="00B90217"/>
    <w:rsid w:val="00B93DA5"/>
    <w:rsid w:val="00BB7531"/>
    <w:rsid w:val="00BB7D40"/>
    <w:rsid w:val="00BE71AC"/>
    <w:rsid w:val="00BE787A"/>
    <w:rsid w:val="00BF7045"/>
    <w:rsid w:val="00C01FF0"/>
    <w:rsid w:val="00C102C1"/>
    <w:rsid w:val="00C10433"/>
    <w:rsid w:val="00C125CF"/>
    <w:rsid w:val="00C13A68"/>
    <w:rsid w:val="00C15E92"/>
    <w:rsid w:val="00C16FEF"/>
    <w:rsid w:val="00C1785D"/>
    <w:rsid w:val="00C30500"/>
    <w:rsid w:val="00C32A03"/>
    <w:rsid w:val="00C34585"/>
    <w:rsid w:val="00C361E9"/>
    <w:rsid w:val="00C414B6"/>
    <w:rsid w:val="00C4321A"/>
    <w:rsid w:val="00C57F7F"/>
    <w:rsid w:val="00C61C22"/>
    <w:rsid w:val="00C61E2D"/>
    <w:rsid w:val="00C6269B"/>
    <w:rsid w:val="00C64B85"/>
    <w:rsid w:val="00C7075F"/>
    <w:rsid w:val="00C7191D"/>
    <w:rsid w:val="00C73D94"/>
    <w:rsid w:val="00C81041"/>
    <w:rsid w:val="00C91BA7"/>
    <w:rsid w:val="00C93D32"/>
    <w:rsid w:val="00CA0D19"/>
    <w:rsid w:val="00CA797B"/>
    <w:rsid w:val="00CB38D6"/>
    <w:rsid w:val="00CC2785"/>
    <w:rsid w:val="00CC36FA"/>
    <w:rsid w:val="00CC7A5D"/>
    <w:rsid w:val="00CD0AC6"/>
    <w:rsid w:val="00CD4C90"/>
    <w:rsid w:val="00CE41EC"/>
    <w:rsid w:val="00CE63B1"/>
    <w:rsid w:val="00CE6E06"/>
    <w:rsid w:val="00CF08FB"/>
    <w:rsid w:val="00CF1655"/>
    <w:rsid w:val="00CF1A79"/>
    <w:rsid w:val="00CF1C43"/>
    <w:rsid w:val="00CF65E1"/>
    <w:rsid w:val="00CF7F41"/>
    <w:rsid w:val="00D11999"/>
    <w:rsid w:val="00D2241C"/>
    <w:rsid w:val="00D245D3"/>
    <w:rsid w:val="00D27D0F"/>
    <w:rsid w:val="00D354F1"/>
    <w:rsid w:val="00D37E85"/>
    <w:rsid w:val="00D52C34"/>
    <w:rsid w:val="00D55B24"/>
    <w:rsid w:val="00D60509"/>
    <w:rsid w:val="00D6379C"/>
    <w:rsid w:val="00D67B71"/>
    <w:rsid w:val="00D77C1F"/>
    <w:rsid w:val="00D850BB"/>
    <w:rsid w:val="00D850D3"/>
    <w:rsid w:val="00D87955"/>
    <w:rsid w:val="00D972A7"/>
    <w:rsid w:val="00D97B4D"/>
    <w:rsid w:val="00DA44F7"/>
    <w:rsid w:val="00DA5657"/>
    <w:rsid w:val="00DD5E4F"/>
    <w:rsid w:val="00DD6C85"/>
    <w:rsid w:val="00DE09DB"/>
    <w:rsid w:val="00DE0B4A"/>
    <w:rsid w:val="00DF1274"/>
    <w:rsid w:val="00DF75CB"/>
    <w:rsid w:val="00E003CC"/>
    <w:rsid w:val="00E032D1"/>
    <w:rsid w:val="00E03E4C"/>
    <w:rsid w:val="00E12B81"/>
    <w:rsid w:val="00E36F9E"/>
    <w:rsid w:val="00E51E68"/>
    <w:rsid w:val="00E5297B"/>
    <w:rsid w:val="00E53591"/>
    <w:rsid w:val="00E56B26"/>
    <w:rsid w:val="00E5705A"/>
    <w:rsid w:val="00E57F4C"/>
    <w:rsid w:val="00E61D03"/>
    <w:rsid w:val="00E66C9D"/>
    <w:rsid w:val="00E74909"/>
    <w:rsid w:val="00E7554E"/>
    <w:rsid w:val="00E76871"/>
    <w:rsid w:val="00E834CD"/>
    <w:rsid w:val="00E86355"/>
    <w:rsid w:val="00EA2501"/>
    <w:rsid w:val="00EB27DE"/>
    <w:rsid w:val="00EB648F"/>
    <w:rsid w:val="00EC0BF3"/>
    <w:rsid w:val="00EC7C3B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AB0"/>
    <w:rsid w:val="00F06D34"/>
    <w:rsid w:val="00F209AB"/>
    <w:rsid w:val="00F22BE4"/>
    <w:rsid w:val="00F24C9D"/>
    <w:rsid w:val="00F25587"/>
    <w:rsid w:val="00F4067B"/>
    <w:rsid w:val="00F40A5C"/>
    <w:rsid w:val="00F50032"/>
    <w:rsid w:val="00F602FF"/>
    <w:rsid w:val="00F64A18"/>
    <w:rsid w:val="00F662FB"/>
    <w:rsid w:val="00F66C05"/>
    <w:rsid w:val="00F66DE9"/>
    <w:rsid w:val="00F76883"/>
    <w:rsid w:val="00F8655F"/>
    <w:rsid w:val="00F86598"/>
    <w:rsid w:val="00F97584"/>
    <w:rsid w:val="00FA42D3"/>
    <w:rsid w:val="00FC00FC"/>
    <w:rsid w:val="00FC322D"/>
    <w:rsid w:val="00FC70E4"/>
    <w:rsid w:val="00FD191E"/>
    <w:rsid w:val="00FD1A2D"/>
    <w:rsid w:val="00FD4505"/>
    <w:rsid w:val="00FD680E"/>
    <w:rsid w:val="00FE67A7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281</Words>
  <Characters>1604</Characters>
  <Application>Microsoft Macintosh Word</Application>
  <DocSecurity>0</DocSecurity>
  <Lines>13</Lines>
  <Paragraphs>3</Paragraphs>
  <ScaleCrop>false</ScaleCrop>
  <Company>BBFI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23</cp:revision>
  <cp:lastPrinted>2018-05-30T22:50:00Z</cp:lastPrinted>
  <dcterms:created xsi:type="dcterms:W3CDTF">2018-09-10T20:54:00Z</dcterms:created>
  <dcterms:modified xsi:type="dcterms:W3CDTF">2018-09-12T19:17:00Z</dcterms:modified>
</cp:coreProperties>
</file>