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1" w:rsidRPr="00A6604A" w:rsidRDefault="006736D3">
      <w:pPr>
        <w:rPr>
          <w:b/>
          <w:sz w:val="32"/>
          <w:szCs w:val="32"/>
        </w:rPr>
      </w:pPr>
      <w:r>
        <w:tab/>
      </w:r>
      <w:r>
        <w:tab/>
      </w:r>
      <w:r>
        <w:tab/>
      </w:r>
      <w:r>
        <w:tab/>
      </w:r>
      <w:r w:rsidRPr="00A6604A">
        <w:rPr>
          <w:b/>
          <w:sz w:val="32"/>
          <w:szCs w:val="32"/>
        </w:rPr>
        <w:t>PREGUNTAS</w:t>
      </w:r>
      <w:r w:rsidR="008539EC">
        <w:rPr>
          <w:b/>
          <w:sz w:val="32"/>
          <w:szCs w:val="32"/>
        </w:rPr>
        <w:t xml:space="preserve">    #3</w:t>
      </w:r>
    </w:p>
    <w:p w:rsidR="006736D3" w:rsidRPr="00A6604A" w:rsidRDefault="00F6664F" w:rsidP="00A6604A">
      <w:pPr>
        <w:ind w:firstLine="708"/>
        <w:rPr>
          <w:b/>
          <w:sz w:val="28"/>
          <w:szCs w:val="28"/>
        </w:rPr>
      </w:pPr>
      <w:r>
        <w:rPr>
          <w:b/>
          <w:sz w:val="28"/>
          <w:szCs w:val="28"/>
        </w:rPr>
        <w:t xml:space="preserve">      </w:t>
      </w:r>
      <w:r w:rsidR="008539EC">
        <w:rPr>
          <w:b/>
          <w:sz w:val="28"/>
          <w:szCs w:val="28"/>
        </w:rPr>
        <w:t>¿Qué dice la Biblia sobre Homosexualidad</w:t>
      </w:r>
      <w:r w:rsidR="00312C61">
        <w:rPr>
          <w:b/>
          <w:sz w:val="28"/>
          <w:szCs w:val="28"/>
        </w:rPr>
        <w:t>?</w:t>
      </w:r>
    </w:p>
    <w:p w:rsidR="00255600" w:rsidRDefault="000B2EA4" w:rsidP="00C27D7E">
      <w:pPr>
        <w:rPr>
          <w:b/>
        </w:rPr>
      </w:pPr>
      <w:r w:rsidRPr="00A71B10">
        <w:rPr>
          <w:b/>
        </w:rPr>
        <w:t>Introducció</w:t>
      </w:r>
      <w:r w:rsidR="00C27D7E">
        <w:rPr>
          <w:b/>
        </w:rPr>
        <w:t>n</w:t>
      </w:r>
    </w:p>
    <w:p w:rsidR="00692600" w:rsidRDefault="00692600" w:rsidP="00C27D7E">
      <w:r>
        <w:t xml:space="preserve">Cada año que pasa, la homosexualidad ha </w:t>
      </w:r>
      <w:r w:rsidRPr="0039114F">
        <w:rPr>
          <w:u w:val="single"/>
        </w:rPr>
        <w:t>crecido</w:t>
      </w:r>
      <w:r>
        <w:t xml:space="preserve"> en atención en nuestra sociedad.</w:t>
      </w:r>
    </w:p>
    <w:p w:rsidR="00692600" w:rsidRDefault="00692600" w:rsidP="00C27D7E">
      <w:r>
        <w:t>Pa</w:t>
      </w:r>
      <w:r w:rsidR="002E4F9A">
        <w:t xml:space="preserve">rte de la razón es por la </w:t>
      </w:r>
      <w:r w:rsidR="002E4F9A" w:rsidRPr="0039114F">
        <w:rPr>
          <w:u w:val="single"/>
        </w:rPr>
        <w:t>campaña</w:t>
      </w:r>
      <w:r w:rsidR="002E4F9A">
        <w:t xml:space="preserve"> agresiva liderada</w:t>
      </w:r>
      <w:r>
        <w:t xml:space="preserve"> por Hollyw</w:t>
      </w:r>
      <w:r w:rsidR="00F72E70">
        <w:t>ood para ganar la aceptación de la homosexualidad por el</w:t>
      </w:r>
      <w:r>
        <w:t xml:space="preserve"> público en general.</w:t>
      </w:r>
    </w:p>
    <w:p w:rsidR="008265EE" w:rsidRDefault="008265EE" w:rsidP="00C27D7E">
      <w:r>
        <w:t xml:space="preserve">Es difícil ver un programa saliendo de Hollywood que no tenga un </w:t>
      </w:r>
      <w:r w:rsidRPr="0039114F">
        <w:rPr>
          <w:u w:val="single"/>
        </w:rPr>
        <w:t>homosexual</w:t>
      </w:r>
      <w:r>
        <w:t>.</w:t>
      </w:r>
    </w:p>
    <w:p w:rsidR="00692600" w:rsidRDefault="00692600" w:rsidP="00C27D7E">
      <w:r>
        <w:t xml:space="preserve">En los últimos 50 años (en el mundo) </w:t>
      </w:r>
      <w:r w:rsidR="00F72E70">
        <w:t xml:space="preserve">la homosexualidad ha tenido una transformación en la </w:t>
      </w:r>
      <w:r w:rsidR="00F72E70" w:rsidRPr="0039114F">
        <w:rPr>
          <w:u w:val="single"/>
        </w:rPr>
        <w:t>opinión</w:t>
      </w:r>
      <w:r w:rsidR="00F72E70">
        <w:t xml:space="preserve"> de la sociedad.</w:t>
      </w:r>
    </w:p>
    <w:p w:rsidR="00F72E70" w:rsidRDefault="00F72E70" w:rsidP="00C27D7E">
      <w:r>
        <w:t>Años atrás era consider</w:t>
      </w:r>
      <w:r w:rsidR="0039114F">
        <w:t>ada</w:t>
      </w:r>
      <w:r>
        <w:t xml:space="preserve"> un grave </w:t>
      </w:r>
      <w:r w:rsidRPr="0039114F">
        <w:rPr>
          <w:u w:val="single"/>
        </w:rPr>
        <w:t>pecado</w:t>
      </w:r>
      <w:r>
        <w:t>, después una perversidad, después una enfermedad, aun más tarde un estilo alternativo de vida hasta hoy una vida normal para algunos.</w:t>
      </w:r>
    </w:p>
    <w:p w:rsidR="00F72E70" w:rsidRDefault="0039114F" w:rsidP="00C27D7E">
      <w:r>
        <w:t xml:space="preserve">También se ha </w:t>
      </w:r>
      <w:r w:rsidRPr="0039114F">
        <w:rPr>
          <w:u w:val="single"/>
        </w:rPr>
        <w:t>transformado</w:t>
      </w:r>
      <w:r w:rsidR="00F72E70">
        <w:t xml:space="preserve"> la reacción de la sociedad desde condenación</w:t>
      </w:r>
      <w:r>
        <w:t xml:space="preserve"> y</w:t>
      </w:r>
      <w:r w:rsidR="00F72E70">
        <w:t xml:space="preserve"> rechazo, </w:t>
      </w:r>
      <w:r>
        <w:t xml:space="preserve">hacia la </w:t>
      </w:r>
      <w:r w:rsidR="00F72E70">
        <w:t>comprensión, aceptación, hasta hoy un abrazo completo.</w:t>
      </w:r>
    </w:p>
    <w:p w:rsidR="002E4F9A" w:rsidRDefault="00F72E70" w:rsidP="00C27D7E">
      <w:r>
        <w:t xml:space="preserve">Tanta la transformación que antes la burla era para homosexuales, y ahora es para los que rechazan a los homosexuales. Por ejemplo: </w:t>
      </w:r>
      <w:r w:rsidRPr="007B08FB">
        <w:rPr>
          <w:u w:val="single"/>
        </w:rPr>
        <w:t>Homofobia</w:t>
      </w:r>
    </w:p>
    <w:p w:rsidR="00F72E70" w:rsidRDefault="00F72E70" w:rsidP="00C27D7E">
      <w:r>
        <w:t xml:space="preserve"> </w:t>
      </w:r>
      <w:r w:rsidR="002E4F9A">
        <w:t xml:space="preserve">Ahora los </w:t>
      </w:r>
      <w:r w:rsidR="002E4F9A" w:rsidRPr="0039114F">
        <w:rPr>
          <w:u w:val="single"/>
        </w:rPr>
        <w:t xml:space="preserve">derechos </w:t>
      </w:r>
      <w:r w:rsidR="002E4F9A">
        <w:t xml:space="preserve">de </w:t>
      </w:r>
      <w:r w:rsidR="0039114F">
        <w:t xml:space="preserve">los </w:t>
      </w:r>
      <w:r w:rsidR="002E4F9A">
        <w:t>homosexuales está</w:t>
      </w:r>
      <w:r w:rsidR="0039114F">
        <w:t>n</w:t>
      </w:r>
      <w:r w:rsidR="002E4F9A">
        <w:t xml:space="preserve"> au</w:t>
      </w:r>
      <w:r w:rsidR="0039114F">
        <w:t xml:space="preserve">mentando en el mundo </w:t>
      </w:r>
      <w:r w:rsidR="00D56BC2">
        <w:t>protegié</w:t>
      </w:r>
      <w:r w:rsidR="0039114F">
        <w:t>ndolos de</w:t>
      </w:r>
      <w:r w:rsidR="002E4F9A">
        <w:t xml:space="preserve"> la persecución</w:t>
      </w:r>
      <w:r w:rsidR="0039114F">
        <w:t>, y dando el permiso a casar</w:t>
      </w:r>
      <w:r w:rsidR="002E4F9A">
        <w:t>, y aun poder adoptar hijos (en algunos países).</w:t>
      </w:r>
      <w:r>
        <w:t xml:space="preserve"> </w:t>
      </w:r>
    </w:p>
    <w:p w:rsidR="005F2BBD" w:rsidRDefault="005F2BBD" w:rsidP="00C27D7E">
      <w:r>
        <w:t xml:space="preserve">Hoy estamos más educados, más modernos, </w:t>
      </w:r>
      <w:r w:rsidR="00D56BC2">
        <w:t>y tenemos otra perspectiva de los “</w:t>
      </w:r>
      <w:r w:rsidR="00D56BC2" w:rsidRPr="00D56BC2">
        <w:rPr>
          <w:u w:val="single"/>
        </w:rPr>
        <w:t>gay</w:t>
      </w:r>
      <w:r w:rsidR="00D56BC2">
        <w:t>”.</w:t>
      </w:r>
    </w:p>
    <w:p w:rsidR="008265EE" w:rsidRDefault="008265EE" w:rsidP="00C27D7E">
      <w:r>
        <w:t xml:space="preserve">Los que no aceptan la homosexualidad se ven anticuado, cruel, miedoso, </w:t>
      </w:r>
      <w:r w:rsidRPr="00D56BC2">
        <w:rPr>
          <w:u w:val="single"/>
        </w:rPr>
        <w:t>sin amor</w:t>
      </w:r>
      <w:r>
        <w:t>.</w:t>
      </w:r>
    </w:p>
    <w:p w:rsidR="008265EE" w:rsidRDefault="008265EE" w:rsidP="00C27D7E">
      <w:r>
        <w:t xml:space="preserve">Hay en el mundo muchas iglesias exclusivamente “gay” y otras denominaciones tradicionales que están aceptando </w:t>
      </w:r>
      <w:r w:rsidRPr="00D56BC2">
        <w:rPr>
          <w:u w:val="single"/>
        </w:rPr>
        <w:t>líderes</w:t>
      </w:r>
      <w:r>
        <w:t xml:space="preserve"> (pastores, obispos, sacerdotes) homosexual</w:t>
      </w:r>
      <w:r w:rsidR="00D56BC2">
        <w:t>es.</w:t>
      </w:r>
      <w:r>
        <w:t xml:space="preserve"> </w:t>
      </w:r>
    </w:p>
    <w:p w:rsidR="00740780" w:rsidRDefault="009C53BF" w:rsidP="00C27D7E">
      <w:r>
        <w:t xml:space="preserve">¿Pero qué piensa Dios de la homosexualidad? ¿Qué dice la Biblia? </w:t>
      </w:r>
    </w:p>
    <w:p w:rsidR="00585EA7" w:rsidRPr="00585EA7" w:rsidRDefault="00585EA7" w:rsidP="00C27D7E">
      <w:pPr>
        <w:rPr>
          <w:b/>
        </w:rPr>
      </w:pPr>
      <w:r w:rsidRPr="00585EA7">
        <w:rPr>
          <w:b/>
        </w:rPr>
        <w:t>¿Qué es homosexualidad?</w:t>
      </w:r>
    </w:p>
    <w:p w:rsidR="00585EA7" w:rsidRDefault="00585EA7" w:rsidP="00C27D7E">
      <w:pPr>
        <w:rPr>
          <w:lang w:val="es-ES"/>
        </w:rPr>
      </w:pPr>
      <w:r w:rsidRPr="002D4AF8">
        <w:rPr>
          <w:lang w:val="es-ES"/>
        </w:rPr>
        <w:t xml:space="preserve">La </w:t>
      </w:r>
      <w:r w:rsidRPr="002D4AF8">
        <w:rPr>
          <w:bCs/>
          <w:lang w:val="es-ES"/>
        </w:rPr>
        <w:t>homosexualidad</w:t>
      </w:r>
      <w:r w:rsidRPr="002D4AF8">
        <w:rPr>
          <w:lang w:val="es-ES"/>
        </w:rPr>
        <w:t xml:space="preserve"> es una </w:t>
      </w:r>
      <w:hyperlink r:id="rId6" w:tooltip="Orientación sexual" w:history="1">
        <w:r w:rsidRPr="002D4AF8">
          <w:rPr>
            <w:rStyle w:val="Hipervnculo"/>
            <w:color w:val="auto"/>
            <w:u w:val="none"/>
            <w:lang w:val="es-ES"/>
          </w:rPr>
          <w:t>orientación sexual</w:t>
        </w:r>
      </w:hyperlink>
      <w:r w:rsidRPr="002D4AF8">
        <w:rPr>
          <w:lang w:val="es-ES"/>
        </w:rPr>
        <w:t xml:space="preserve"> y se define como la interacción o atracción sexual, </w:t>
      </w:r>
      <w:hyperlink r:id="rId7" w:tooltip="Emoción" w:history="1">
        <w:r w:rsidRPr="002D4AF8">
          <w:rPr>
            <w:rStyle w:val="Hipervnculo"/>
            <w:color w:val="auto"/>
            <w:u w:val="none"/>
            <w:lang w:val="es-ES"/>
          </w:rPr>
          <w:t>emocional</w:t>
        </w:r>
      </w:hyperlink>
      <w:r w:rsidRPr="002D4AF8">
        <w:rPr>
          <w:lang w:val="es-ES"/>
        </w:rPr>
        <w:t xml:space="preserve">, </w:t>
      </w:r>
      <w:hyperlink r:id="rId8" w:tooltip="Sentimiento" w:history="1">
        <w:r w:rsidRPr="002D4AF8">
          <w:rPr>
            <w:rStyle w:val="Hipervnculo"/>
            <w:color w:val="auto"/>
            <w:u w:val="none"/>
            <w:lang w:val="es-ES"/>
          </w:rPr>
          <w:t>sentimental</w:t>
        </w:r>
      </w:hyperlink>
      <w:r w:rsidRPr="002D4AF8">
        <w:rPr>
          <w:lang w:val="es-ES"/>
        </w:rPr>
        <w:t xml:space="preserve"> y </w:t>
      </w:r>
      <w:hyperlink r:id="rId9" w:tooltip="Afectividad" w:history="1">
        <w:r w:rsidRPr="002D4AF8">
          <w:rPr>
            <w:rStyle w:val="Hipervnculo"/>
            <w:color w:val="auto"/>
            <w:u w:val="none"/>
            <w:lang w:val="es-ES"/>
          </w:rPr>
          <w:t>afectiva</w:t>
        </w:r>
      </w:hyperlink>
      <w:r w:rsidRPr="002D4AF8">
        <w:rPr>
          <w:lang w:val="es-ES"/>
        </w:rPr>
        <w:t xml:space="preserve"> hacia individuos del </w:t>
      </w:r>
      <w:r w:rsidRPr="00D56BC2">
        <w:rPr>
          <w:u w:val="single"/>
          <w:lang w:val="es-ES"/>
        </w:rPr>
        <w:t>mismo</w:t>
      </w:r>
      <w:r w:rsidRPr="002D4AF8">
        <w:rPr>
          <w:lang w:val="es-ES"/>
        </w:rPr>
        <w:t xml:space="preserve"> </w:t>
      </w:r>
      <w:r w:rsidRPr="00D56BC2">
        <w:rPr>
          <w:u w:val="single"/>
          <w:lang w:val="es-ES"/>
        </w:rPr>
        <w:t>sexo</w:t>
      </w:r>
      <w:r w:rsidR="002D4AF8" w:rsidRPr="002D4AF8">
        <w:rPr>
          <w:lang w:val="es-ES"/>
        </w:rPr>
        <w:t>.</w:t>
      </w:r>
    </w:p>
    <w:p w:rsidR="00977A43" w:rsidRDefault="00977A43" w:rsidP="00977A43">
      <w:pPr>
        <w:rPr>
          <w:lang w:val="es-ES"/>
        </w:rPr>
      </w:pPr>
      <w:r>
        <w:rPr>
          <w:lang w:val="es-ES"/>
        </w:rPr>
        <w:t xml:space="preserve">Otros 2 términos que se ve bien relacionados son la </w:t>
      </w:r>
      <w:hyperlink r:id="rId10" w:tooltip="Bisexualidad" w:history="1">
        <w:r w:rsidRPr="00D56BC2">
          <w:rPr>
            <w:rStyle w:val="Hipervnculo"/>
            <w:color w:val="auto"/>
            <w:lang w:val="es-ES"/>
          </w:rPr>
          <w:t>bisexualidad</w:t>
        </w:r>
      </w:hyperlink>
      <w:r w:rsidR="009B796B" w:rsidRPr="009B796B">
        <w:rPr>
          <w:lang w:val="es-ES"/>
        </w:rPr>
        <w:t xml:space="preserve"> </w:t>
      </w:r>
      <w:r w:rsidR="009B796B">
        <w:rPr>
          <w:lang w:val="es-ES"/>
        </w:rPr>
        <w:t>y</w:t>
      </w:r>
      <w:r w:rsidR="009B796B" w:rsidRPr="00977A43">
        <w:rPr>
          <w:lang w:val="es-ES"/>
        </w:rPr>
        <w:t xml:space="preserve"> </w:t>
      </w:r>
      <w:r w:rsidR="009B796B">
        <w:rPr>
          <w:lang w:val="es-ES"/>
        </w:rPr>
        <w:t xml:space="preserve">la </w:t>
      </w:r>
      <w:hyperlink r:id="rId11" w:tooltip="Transexualidad" w:history="1">
        <w:r w:rsidR="009B796B" w:rsidRPr="00D56BC2">
          <w:rPr>
            <w:rStyle w:val="Hipervnculo"/>
            <w:color w:val="auto"/>
            <w:lang w:val="es-ES"/>
          </w:rPr>
          <w:t>transexualidad</w:t>
        </w:r>
      </w:hyperlink>
      <w:r w:rsidR="009B796B">
        <w:rPr>
          <w:lang w:val="es-ES"/>
        </w:rPr>
        <w:t>.</w:t>
      </w:r>
      <w:r>
        <w:rPr>
          <w:lang w:val="es-ES"/>
        </w:rPr>
        <w:t xml:space="preserve"> </w:t>
      </w:r>
    </w:p>
    <w:p w:rsidR="009B796B" w:rsidRDefault="00591EBB" w:rsidP="00977A43">
      <w:pPr>
        <w:rPr>
          <w:lang w:val="es-ES"/>
        </w:rPr>
      </w:pPr>
      <w:hyperlink r:id="rId12" w:tooltip="Bisexualidad" w:history="1">
        <w:r w:rsidR="009B796B">
          <w:rPr>
            <w:rStyle w:val="Hipervnculo"/>
            <w:color w:val="auto"/>
            <w:u w:val="none"/>
            <w:lang w:val="es-ES"/>
          </w:rPr>
          <w:t>B</w:t>
        </w:r>
        <w:r w:rsidR="009B796B" w:rsidRPr="00977A43">
          <w:rPr>
            <w:rStyle w:val="Hipervnculo"/>
            <w:color w:val="auto"/>
            <w:u w:val="none"/>
            <w:lang w:val="es-ES"/>
          </w:rPr>
          <w:t>isexualidad</w:t>
        </w:r>
      </w:hyperlink>
      <w:r w:rsidR="009B796B">
        <w:rPr>
          <w:lang w:val="es-ES"/>
        </w:rPr>
        <w:t>:</w:t>
      </w:r>
      <w:r w:rsidR="009B796B" w:rsidRPr="009B796B">
        <w:rPr>
          <w:lang w:val="es-ES"/>
        </w:rPr>
        <w:t xml:space="preserve"> </w:t>
      </w:r>
      <w:r w:rsidR="009B796B">
        <w:rPr>
          <w:lang w:val="es-ES"/>
        </w:rPr>
        <w:t xml:space="preserve">hace referencia al deseo romántico o sexual hacia personas de </w:t>
      </w:r>
      <w:r w:rsidR="009B796B" w:rsidRPr="00D56BC2">
        <w:rPr>
          <w:u w:val="single"/>
          <w:lang w:val="es-ES"/>
        </w:rPr>
        <w:t>ambos</w:t>
      </w:r>
      <w:r w:rsidR="009B796B">
        <w:rPr>
          <w:lang w:val="es-ES"/>
        </w:rPr>
        <w:t xml:space="preserve"> </w:t>
      </w:r>
      <w:hyperlink r:id="rId13" w:tooltip="Sexo" w:history="1">
        <w:r w:rsidR="009B796B" w:rsidRPr="009B796B">
          <w:rPr>
            <w:rStyle w:val="Hipervnculo"/>
            <w:color w:val="auto"/>
            <w:u w:val="none"/>
            <w:lang w:val="es-ES"/>
          </w:rPr>
          <w:t>sexos</w:t>
        </w:r>
      </w:hyperlink>
      <w:r w:rsidR="009B796B">
        <w:rPr>
          <w:lang w:val="es-ES"/>
        </w:rPr>
        <w:t>.</w:t>
      </w:r>
    </w:p>
    <w:p w:rsidR="0034535C" w:rsidRPr="002D4AF8" w:rsidRDefault="009B796B" w:rsidP="00C27D7E">
      <w:pPr>
        <w:rPr>
          <w:lang w:val="es-ES"/>
        </w:rPr>
      </w:pPr>
      <w:r>
        <w:rPr>
          <w:lang w:val="es-ES"/>
        </w:rPr>
        <w:lastRenderedPageBreak/>
        <w:t>Transexualidad</w:t>
      </w:r>
      <w:r w:rsidR="00977A43">
        <w:rPr>
          <w:lang w:val="es-ES"/>
        </w:rPr>
        <w:t xml:space="preserve">: </w:t>
      </w:r>
      <w:r w:rsidR="00977A43" w:rsidRPr="00977A43">
        <w:rPr>
          <w:lang w:val="es-ES"/>
        </w:rPr>
        <w:t xml:space="preserve">Una persona </w:t>
      </w:r>
      <w:r w:rsidR="00977A43" w:rsidRPr="00977A43">
        <w:rPr>
          <w:bCs/>
          <w:lang w:val="es-ES"/>
        </w:rPr>
        <w:t>transexual</w:t>
      </w:r>
      <w:r w:rsidR="00977A43" w:rsidRPr="00977A43">
        <w:rPr>
          <w:lang w:val="es-ES"/>
        </w:rPr>
        <w:t xml:space="preserve"> encuentra que su </w:t>
      </w:r>
      <w:hyperlink r:id="rId14" w:tooltip="Identidad sexual" w:history="1">
        <w:r w:rsidR="00977A43" w:rsidRPr="00977A43">
          <w:rPr>
            <w:rStyle w:val="Hipervnculo"/>
            <w:color w:val="auto"/>
            <w:u w:val="none"/>
            <w:lang w:val="es-ES"/>
          </w:rPr>
          <w:t>identidad sexual</w:t>
        </w:r>
      </w:hyperlink>
      <w:r w:rsidR="00977A43" w:rsidRPr="00977A43">
        <w:rPr>
          <w:lang w:val="es-ES"/>
        </w:rPr>
        <w:t xml:space="preserve"> está en conflicto con su anatomía sexual. Es decir, se produce una </w:t>
      </w:r>
      <w:r w:rsidR="00977A43" w:rsidRPr="00D56BC2">
        <w:rPr>
          <w:u w:val="single"/>
          <w:lang w:val="es-ES"/>
        </w:rPr>
        <w:t>disconformidad</w:t>
      </w:r>
      <w:r w:rsidR="00977A43" w:rsidRPr="00977A43">
        <w:rPr>
          <w:lang w:val="es-ES"/>
        </w:rPr>
        <w:t xml:space="preserve"> entre su </w:t>
      </w:r>
      <w:hyperlink r:id="rId15" w:tooltip="Sexo biológico (aún no redactado)" w:history="1">
        <w:r w:rsidR="00977A43" w:rsidRPr="00977A43">
          <w:rPr>
            <w:rStyle w:val="Hipervnculo"/>
            <w:color w:val="auto"/>
            <w:u w:val="none"/>
            <w:lang w:val="es-ES"/>
          </w:rPr>
          <w:t>sexo biológico</w:t>
        </w:r>
      </w:hyperlink>
      <w:r w:rsidR="00977A43" w:rsidRPr="00977A43">
        <w:rPr>
          <w:lang w:val="es-ES"/>
        </w:rPr>
        <w:t xml:space="preserve"> y su </w:t>
      </w:r>
      <w:hyperlink r:id="rId16" w:tooltip="Sexo social (aún no redactado)" w:history="1">
        <w:r w:rsidR="00977A43" w:rsidRPr="00977A43">
          <w:rPr>
            <w:rStyle w:val="Hipervnculo"/>
            <w:color w:val="auto"/>
            <w:u w:val="none"/>
            <w:lang w:val="es-ES"/>
          </w:rPr>
          <w:t>sexo social</w:t>
        </w:r>
      </w:hyperlink>
      <w:r w:rsidR="00977A43" w:rsidRPr="00977A43">
        <w:rPr>
          <w:lang w:val="es-ES"/>
        </w:rPr>
        <w:t xml:space="preserve"> y el </w:t>
      </w:r>
      <w:hyperlink r:id="rId17" w:tooltip="Sexo psicológico (aún no redactado)" w:history="1">
        <w:r w:rsidR="00977A43" w:rsidRPr="00977A43">
          <w:rPr>
            <w:rStyle w:val="Hipervnculo"/>
            <w:color w:val="auto"/>
            <w:u w:val="none"/>
            <w:lang w:val="es-ES"/>
          </w:rPr>
          <w:t>sexo psicológico</w:t>
        </w:r>
      </w:hyperlink>
      <w:r w:rsidR="00977A43">
        <w:rPr>
          <w:lang w:val="es-ES"/>
        </w:rPr>
        <w:t>.</w:t>
      </w:r>
    </w:p>
    <w:p w:rsidR="0034535C" w:rsidRPr="00D56BC2" w:rsidRDefault="00585EA7" w:rsidP="0034535C">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s-ES"/>
        </w:rPr>
      </w:pPr>
      <w:r w:rsidRPr="00D56BC2">
        <w:rPr>
          <w:rFonts w:ascii="Times New Roman" w:hAnsi="Times New Roman" w:cs="Times New Roman"/>
          <w:sz w:val="22"/>
          <w:szCs w:val="22"/>
          <w:lang w:val="es-ES"/>
        </w:rPr>
        <w:t xml:space="preserve">A pesar de que el término </w:t>
      </w:r>
      <w:hyperlink r:id="rId18" w:tooltip="Gay" w:history="1">
        <w:r w:rsidRPr="00D56BC2">
          <w:rPr>
            <w:rStyle w:val="Hipervnculo"/>
            <w:rFonts w:ascii="Times New Roman" w:hAnsi="Times New Roman" w:cs="Times New Roman"/>
            <w:iCs/>
            <w:color w:val="auto"/>
            <w:sz w:val="22"/>
            <w:szCs w:val="22"/>
            <w:u w:val="none"/>
            <w:lang w:val="es-ES"/>
          </w:rPr>
          <w:t>gay</w:t>
        </w:r>
      </w:hyperlink>
      <w:r w:rsidRPr="00D56BC2">
        <w:rPr>
          <w:rFonts w:ascii="Times New Roman" w:hAnsi="Times New Roman" w:cs="Times New Roman"/>
          <w:sz w:val="22"/>
          <w:szCs w:val="22"/>
          <w:lang w:val="es-ES"/>
        </w:rPr>
        <w:t xml:space="preserve"> (que en inglés clásico significa </w:t>
      </w:r>
      <w:r w:rsidRPr="00D56BC2">
        <w:rPr>
          <w:rFonts w:ascii="Times New Roman" w:hAnsi="Times New Roman" w:cs="Times New Roman"/>
          <w:iCs/>
          <w:sz w:val="22"/>
          <w:szCs w:val="22"/>
          <w:lang w:val="es-ES"/>
        </w:rPr>
        <w:t>alegre</w:t>
      </w:r>
      <w:r w:rsidRPr="00D56BC2">
        <w:rPr>
          <w:rFonts w:ascii="Times New Roman" w:hAnsi="Times New Roman" w:cs="Times New Roman"/>
          <w:sz w:val="22"/>
          <w:szCs w:val="22"/>
          <w:lang w:val="es-ES"/>
        </w:rPr>
        <w:t xml:space="preserve">) suele emplearse para referirse a los hombres homosexuales y el término </w:t>
      </w:r>
      <w:hyperlink r:id="rId19" w:tooltip="Lesbiana" w:history="1">
        <w:r w:rsidRPr="00D56BC2">
          <w:rPr>
            <w:rStyle w:val="Hipervnculo"/>
            <w:rFonts w:ascii="Times New Roman" w:hAnsi="Times New Roman" w:cs="Times New Roman"/>
            <w:iCs/>
            <w:color w:val="auto"/>
            <w:sz w:val="22"/>
            <w:szCs w:val="22"/>
            <w:u w:val="none"/>
            <w:lang w:val="es-ES"/>
          </w:rPr>
          <w:t>lesbiana</w:t>
        </w:r>
      </w:hyperlink>
      <w:r w:rsidRPr="00D56BC2">
        <w:rPr>
          <w:rFonts w:ascii="Times New Roman" w:hAnsi="Times New Roman" w:cs="Times New Roman"/>
          <w:sz w:val="22"/>
          <w:szCs w:val="22"/>
          <w:lang w:val="es-ES"/>
        </w:rPr>
        <w:t xml:space="preserve"> para referirse a las mujeres homosexuales, </w:t>
      </w:r>
      <w:r w:rsidRPr="00D56BC2">
        <w:rPr>
          <w:rFonts w:ascii="Times New Roman" w:hAnsi="Times New Roman" w:cs="Times New Roman"/>
          <w:iCs/>
          <w:sz w:val="22"/>
          <w:szCs w:val="22"/>
          <w:lang w:val="es-ES"/>
        </w:rPr>
        <w:t>gay</w:t>
      </w:r>
      <w:r w:rsidRPr="00D56BC2">
        <w:rPr>
          <w:rFonts w:ascii="Times New Roman" w:hAnsi="Times New Roman" w:cs="Times New Roman"/>
          <w:sz w:val="22"/>
          <w:szCs w:val="22"/>
          <w:lang w:val="es-ES"/>
        </w:rPr>
        <w:t xml:space="preserve"> es un adjetivo o sustantivo que identifica a las personas homosexuales sin importar su </w:t>
      </w:r>
      <w:hyperlink r:id="rId20" w:tooltip="Género (humano)" w:history="1">
        <w:r w:rsidRPr="00D56BC2">
          <w:rPr>
            <w:rStyle w:val="Hipervnculo"/>
            <w:rFonts w:ascii="Times New Roman" w:hAnsi="Times New Roman" w:cs="Times New Roman"/>
            <w:color w:val="auto"/>
            <w:sz w:val="22"/>
            <w:szCs w:val="22"/>
            <w:u w:val="none"/>
            <w:lang w:val="es-ES"/>
          </w:rPr>
          <w:t>género</w:t>
        </w:r>
      </w:hyperlink>
      <w:r w:rsidRPr="00D56BC2">
        <w:rPr>
          <w:rFonts w:ascii="Times New Roman" w:hAnsi="Times New Roman" w:cs="Times New Roman"/>
          <w:sz w:val="22"/>
          <w:szCs w:val="22"/>
          <w:lang w:val="es-ES"/>
        </w:rPr>
        <w:t xml:space="preserve">. </w:t>
      </w:r>
    </w:p>
    <w:p w:rsidR="004643FD" w:rsidRDefault="004643FD" w:rsidP="00C27D7E">
      <w:pPr>
        <w:rPr>
          <w:b/>
        </w:rPr>
      </w:pPr>
      <w:r>
        <w:rPr>
          <w:b/>
        </w:rPr>
        <w:t>Homosexualidad en la Biblia (Antiguo Testamento)</w:t>
      </w:r>
    </w:p>
    <w:p w:rsidR="008D1990" w:rsidRDefault="008D1990" w:rsidP="00C27D7E">
      <w:pPr>
        <w:rPr>
          <w:spacing w:val="-3"/>
        </w:rPr>
      </w:pPr>
      <w:r w:rsidRPr="008D1990">
        <w:rPr>
          <w:spacing w:val="-3"/>
        </w:rPr>
        <w:t>El término “</w:t>
      </w:r>
      <w:r w:rsidRPr="00D56BC2">
        <w:rPr>
          <w:spacing w:val="-3"/>
          <w:u w:val="single"/>
        </w:rPr>
        <w:t>homosexual</w:t>
      </w:r>
      <w:r w:rsidRPr="008D1990">
        <w:rPr>
          <w:spacing w:val="-3"/>
        </w:rPr>
        <w:t>”</w:t>
      </w:r>
      <w:r>
        <w:rPr>
          <w:spacing w:val="-3"/>
        </w:rPr>
        <w:t xml:space="preserve"> no se encuentra en la Biblia, y su uso fue empleado por la primera vez en </w:t>
      </w:r>
      <w:r w:rsidRPr="00D56BC2">
        <w:rPr>
          <w:spacing w:val="-3"/>
          <w:u w:val="single"/>
        </w:rPr>
        <w:t>1869</w:t>
      </w:r>
      <w:r>
        <w:rPr>
          <w:spacing w:val="-3"/>
        </w:rPr>
        <w:t>.</w:t>
      </w:r>
    </w:p>
    <w:p w:rsidR="008D1990" w:rsidRDefault="008D1990" w:rsidP="00C27D7E">
      <w:pPr>
        <w:rPr>
          <w:spacing w:val="-3"/>
        </w:rPr>
      </w:pPr>
      <w:r>
        <w:rPr>
          <w:spacing w:val="-3"/>
        </w:rPr>
        <w:t>La conducta homosexual si se ve claramente bajo el término “</w:t>
      </w:r>
      <w:r w:rsidRPr="00D56BC2">
        <w:rPr>
          <w:spacing w:val="-3"/>
          <w:u w:val="single"/>
        </w:rPr>
        <w:t>sodomita</w:t>
      </w:r>
      <w:r>
        <w:rPr>
          <w:spacing w:val="-3"/>
        </w:rPr>
        <w:t>”  I Reyes 14:24; 15:12</w:t>
      </w:r>
    </w:p>
    <w:p w:rsidR="007E0AC3" w:rsidRDefault="008D1990" w:rsidP="00C27D7E">
      <w:pPr>
        <w:rPr>
          <w:spacing w:val="-3"/>
        </w:rPr>
      </w:pPr>
      <w:r>
        <w:rPr>
          <w:spacing w:val="-3"/>
        </w:rPr>
        <w:t xml:space="preserve">Un sodomita no era un </w:t>
      </w:r>
      <w:r w:rsidRPr="00D56BC2">
        <w:rPr>
          <w:spacing w:val="-3"/>
          <w:u w:val="single"/>
        </w:rPr>
        <w:t>descendiente</w:t>
      </w:r>
      <w:r>
        <w:rPr>
          <w:spacing w:val="-3"/>
        </w:rPr>
        <w:t xml:space="preserve"> de la ciudad de Sodoma</w:t>
      </w:r>
      <w:r w:rsidR="007E0AC3">
        <w:rPr>
          <w:spacing w:val="-3"/>
        </w:rPr>
        <w:t xml:space="preserve"> estando todos sus habitantes destruidas por un juicio de Dios Génesis 19.</w:t>
      </w:r>
    </w:p>
    <w:p w:rsidR="007E0AC3" w:rsidRDefault="00D56BC2" w:rsidP="00C27D7E">
      <w:pPr>
        <w:rPr>
          <w:spacing w:val="-3"/>
        </w:rPr>
      </w:pPr>
      <w:r>
        <w:rPr>
          <w:spacing w:val="-3"/>
        </w:rPr>
        <w:t xml:space="preserve">Un sodomita </w:t>
      </w:r>
      <w:r w:rsidR="007E0AC3">
        <w:rPr>
          <w:spacing w:val="-3"/>
        </w:rPr>
        <w:t xml:space="preserve">practicaba la misma </w:t>
      </w:r>
      <w:r w:rsidR="007E0AC3" w:rsidRPr="00D56BC2">
        <w:rPr>
          <w:spacing w:val="-3"/>
          <w:u w:val="single"/>
        </w:rPr>
        <w:t>conducta</w:t>
      </w:r>
      <w:r w:rsidR="007E0AC3">
        <w:rPr>
          <w:spacing w:val="-3"/>
        </w:rPr>
        <w:t xml:space="preserve"> por la cual la ciudad recibió su destrucción.</w:t>
      </w:r>
    </w:p>
    <w:p w:rsidR="007E0AC3" w:rsidRDefault="007E0AC3" w:rsidP="00C27D7E">
      <w:pPr>
        <w:rPr>
          <w:spacing w:val="-3"/>
        </w:rPr>
      </w:pPr>
      <w:r>
        <w:rPr>
          <w:spacing w:val="-3"/>
        </w:rPr>
        <w:t xml:space="preserve">En Génesis vemos que la ciudad era tan pecaminosa, que Dios ni encontró </w:t>
      </w:r>
      <w:r w:rsidRPr="00D56BC2">
        <w:rPr>
          <w:spacing w:val="-3"/>
          <w:u w:val="single"/>
        </w:rPr>
        <w:t xml:space="preserve">5 </w:t>
      </w:r>
      <w:r>
        <w:rPr>
          <w:spacing w:val="-3"/>
        </w:rPr>
        <w:t>personas justas.</w:t>
      </w:r>
    </w:p>
    <w:p w:rsidR="007E0AC3" w:rsidRDefault="007E0AC3" w:rsidP="00C27D7E">
      <w:pPr>
        <w:rPr>
          <w:spacing w:val="-3"/>
        </w:rPr>
      </w:pPr>
      <w:r>
        <w:rPr>
          <w:spacing w:val="-3"/>
        </w:rPr>
        <w:t xml:space="preserve">Seguramente había muchos pecados distintos que provocaban la ira de Dios (Ezequiel 16:49, 50) pero el pecado que el Espíritu Santo destacó era </w:t>
      </w:r>
      <w:r w:rsidRPr="00D56BC2">
        <w:rPr>
          <w:spacing w:val="-3"/>
          <w:u w:val="single"/>
        </w:rPr>
        <w:t>homosexualidad</w:t>
      </w:r>
      <w:r>
        <w:rPr>
          <w:spacing w:val="-3"/>
        </w:rPr>
        <w:t>.</w:t>
      </w:r>
    </w:p>
    <w:p w:rsidR="007E0AC3" w:rsidRDefault="00D56BC2" w:rsidP="00C27D7E">
      <w:pPr>
        <w:rPr>
          <w:spacing w:val="-3"/>
        </w:rPr>
      </w:pPr>
      <w:r>
        <w:rPr>
          <w:spacing w:val="-3"/>
        </w:rPr>
        <w:t>T</w:t>
      </w:r>
      <w:r w:rsidR="007E0AC3">
        <w:rPr>
          <w:spacing w:val="-3"/>
        </w:rPr>
        <w:t>odos l</w:t>
      </w:r>
      <w:r>
        <w:rPr>
          <w:spacing w:val="-3"/>
        </w:rPr>
        <w:t>os hombres en la ciudad sabían</w:t>
      </w:r>
      <w:r w:rsidR="007E0AC3">
        <w:rPr>
          <w:spacing w:val="-3"/>
        </w:rPr>
        <w:t xml:space="preserve"> que habían llegado </w:t>
      </w:r>
      <w:r>
        <w:rPr>
          <w:spacing w:val="-3"/>
        </w:rPr>
        <w:t>2 varones desconocidos y querían</w:t>
      </w:r>
      <w:r w:rsidR="007E0AC3">
        <w:rPr>
          <w:spacing w:val="-3"/>
        </w:rPr>
        <w:t xml:space="preserve"> “</w:t>
      </w:r>
      <w:r w:rsidR="007E0AC3" w:rsidRPr="00D56BC2">
        <w:rPr>
          <w:spacing w:val="-3"/>
          <w:u w:val="single"/>
        </w:rPr>
        <w:t>conocerlos</w:t>
      </w:r>
      <w:r w:rsidR="007E0AC3">
        <w:rPr>
          <w:spacing w:val="-3"/>
        </w:rPr>
        <w:t>” sexualmente.</w:t>
      </w:r>
    </w:p>
    <w:p w:rsidR="00797029" w:rsidRDefault="007E0AC3" w:rsidP="00C27D7E">
      <w:pPr>
        <w:rPr>
          <w:spacing w:val="-3"/>
        </w:rPr>
      </w:pPr>
      <w:r>
        <w:rPr>
          <w:spacing w:val="-3"/>
        </w:rPr>
        <w:t>Lo interesante y triste es que Lot para protegerlos (</w:t>
      </w:r>
      <w:r w:rsidR="00797029">
        <w:rPr>
          <w:spacing w:val="-3"/>
        </w:rPr>
        <w:t xml:space="preserve">los </w:t>
      </w:r>
      <w:r>
        <w:rPr>
          <w:spacing w:val="-3"/>
        </w:rPr>
        <w:t xml:space="preserve">2 ángeles) ofreció sus 2 </w:t>
      </w:r>
      <w:r w:rsidRPr="00797029">
        <w:rPr>
          <w:spacing w:val="-3"/>
          <w:u w:val="single"/>
        </w:rPr>
        <w:t>hijas</w:t>
      </w:r>
      <w:r>
        <w:rPr>
          <w:spacing w:val="-3"/>
        </w:rPr>
        <w:t xml:space="preserve"> </w:t>
      </w:r>
      <w:r w:rsidR="00797029">
        <w:rPr>
          <w:spacing w:val="-3"/>
        </w:rPr>
        <w:t>pero no quisieron tenerlas los hombres.</w:t>
      </w:r>
    </w:p>
    <w:p w:rsidR="00C95D93" w:rsidRDefault="007E0AC3" w:rsidP="00C27D7E">
      <w:pPr>
        <w:rPr>
          <w:spacing w:val="-3"/>
        </w:rPr>
      </w:pPr>
      <w:r>
        <w:rPr>
          <w:spacing w:val="-3"/>
        </w:rPr>
        <w:t xml:space="preserve">En conclusión, el pecado fue </w:t>
      </w:r>
      <w:r w:rsidRPr="00797029">
        <w:rPr>
          <w:spacing w:val="-3"/>
          <w:u w:val="single"/>
        </w:rPr>
        <w:t>hombres</w:t>
      </w:r>
      <w:r>
        <w:rPr>
          <w:spacing w:val="-3"/>
        </w:rPr>
        <w:t xml:space="preserve"> deseando tener s</w:t>
      </w:r>
      <w:r w:rsidR="00C95D93">
        <w:rPr>
          <w:spacing w:val="-3"/>
        </w:rPr>
        <w:t xml:space="preserve">exo con </w:t>
      </w:r>
      <w:r w:rsidR="00C95D93" w:rsidRPr="00797029">
        <w:rPr>
          <w:spacing w:val="-3"/>
          <w:u w:val="single"/>
        </w:rPr>
        <w:t>hombres</w:t>
      </w:r>
      <w:r w:rsidR="00C95D93">
        <w:rPr>
          <w:spacing w:val="-3"/>
        </w:rPr>
        <w:t xml:space="preserve"> (n</w:t>
      </w:r>
      <w:r w:rsidR="00797029">
        <w:rPr>
          <w:spacing w:val="-3"/>
        </w:rPr>
        <w:t>o mujeres)</w:t>
      </w:r>
      <w:r w:rsidR="00C95D93">
        <w:rPr>
          <w:spacing w:val="-3"/>
        </w:rPr>
        <w:t>, hoy se llama homosexualidad.</w:t>
      </w:r>
    </w:p>
    <w:p w:rsidR="00C95D93" w:rsidRDefault="00C95D93" w:rsidP="00C27D7E">
      <w:pPr>
        <w:rPr>
          <w:spacing w:val="-3"/>
        </w:rPr>
      </w:pPr>
      <w:r>
        <w:rPr>
          <w:spacing w:val="-3"/>
        </w:rPr>
        <w:t xml:space="preserve">Pero no es la única vez que Dios expresa su </w:t>
      </w:r>
      <w:r w:rsidRPr="00C7348C">
        <w:rPr>
          <w:spacing w:val="-3"/>
          <w:u w:val="single"/>
        </w:rPr>
        <w:t>disgusto</w:t>
      </w:r>
      <w:r>
        <w:rPr>
          <w:spacing w:val="-3"/>
        </w:rPr>
        <w:t xml:space="preserve"> por homosexualidad.</w:t>
      </w:r>
    </w:p>
    <w:p w:rsidR="00C95D93" w:rsidRDefault="00C95D93" w:rsidP="00C27D7E">
      <w:pPr>
        <w:rPr>
          <w:spacing w:val="-3"/>
        </w:rPr>
      </w:pPr>
      <w:r>
        <w:rPr>
          <w:spacing w:val="-3"/>
        </w:rPr>
        <w:t xml:space="preserve">En la ley, específicamente en Levítico 18:22; 20:13 dice que el hombre no debe tener sexo con hombre, y sería castigado con la </w:t>
      </w:r>
      <w:r w:rsidRPr="00797029">
        <w:rPr>
          <w:spacing w:val="-3"/>
          <w:u w:val="single"/>
        </w:rPr>
        <w:t>muerte</w:t>
      </w:r>
      <w:r>
        <w:rPr>
          <w:spacing w:val="-3"/>
        </w:rPr>
        <w:t>.</w:t>
      </w:r>
    </w:p>
    <w:p w:rsidR="00C95D93" w:rsidRDefault="00C95D93" w:rsidP="00C27D7E">
      <w:pPr>
        <w:rPr>
          <w:spacing w:val="-3"/>
        </w:rPr>
      </w:pPr>
      <w:r>
        <w:rPr>
          <w:spacing w:val="-3"/>
        </w:rPr>
        <w:t xml:space="preserve">La ley se divide en 2 partes, la ley </w:t>
      </w:r>
      <w:r w:rsidRPr="00797029">
        <w:rPr>
          <w:spacing w:val="-3"/>
          <w:u w:val="single"/>
        </w:rPr>
        <w:t>ceremonial</w:t>
      </w:r>
      <w:r>
        <w:rPr>
          <w:spacing w:val="-3"/>
        </w:rPr>
        <w:t xml:space="preserve">, y la ley </w:t>
      </w:r>
      <w:r w:rsidRPr="00797029">
        <w:rPr>
          <w:spacing w:val="-3"/>
          <w:u w:val="single"/>
        </w:rPr>
        <w:t>moral</w:t>
      </w:r>
      <w:r>
        <w:rPr>
          <w:spacing w:val="-3"/>
        </w:rPr>
        <w:t xml:space="preserve">.  Los sacrificios de animales es un ejemplo de la ley ceremonial, igual </w:t>
      </w:r>
      <w:r w:rsidR="00797029">
        <w:rPr>
          <w:spacing w:val="-3"/>
        </w:rPr>
        <w:t xml:space="preserve">como </w:t>
      </w:r>
      <w:r>
        <w:rPr>
          <w:spacing w:val="-3"/>
        </w:rPr>
        <w:t>la abstención de comer carne de cerdo.</w:t>
      </w:r>
    </w:p>
    <w:p w:rsidR="00C95D93" w:rsidRDefault="00C95D93" w:rsidP="00C27D7E">
      <w:pPr>
        <w:rPr>
          <w:spacing w:val="-3"/>
        </w:rPr>
      </w:pPr>
      <w:r>
        <w:rPr>
          <w:spacing w:val="-3"/>
        </w:rPr>
        <w:t xml:space="preserve">En cambio la ley moral era para gobernar nuestras vidas como no </w:t>
      </w:r>
      <w:r w:rsidRPr="00797029">
        <w:rPr>
          <w:spacing w:val="-3"/>
          <w:u w:val="single"/>
        </w:rPr>
        <w:t>mentir</w:t>
      </w:r>
      <w:r>
        <w:rPr>
          <w:spacing w:val="-3"/>
        </w:rPr>
        <w:t>, matar, cometer adulterio, etc.</w:t>
      </w:r>
    </w:p>
    <w:p w:rsidR="00C95D93" w:rsidRDefault="00C95D93" w:rsidP="00C27D7E">
      <w:pPr>
        <w:rPr>
          <w:spacing w:val="-3"/>
        </w:rPr>
      </w:pPr>
      <w:r>
        <w:rPr>
          <w:spacing w:val="-3"/>
        </w:rPr>
        <w:lastRenderedPageBreak/>
        <w:t>En el</w:t>
      </w:r>
      <w:r w:rsidR="006119C8">
        <w:rPr>
          <w:spacing w:val="-3"/>
        </w:rPr>
        <w:t xml:space="preserve"> Nuevo T</w:t>
      </w:r>
      <w:r>
        <w:rPr>
          <w:spacing w:val="-3"/>
        </w:rPr>
        <w:t xml:space="preserve">estamento, la iglesia no está bajo las leyes </w:t>
      </w:r>
      <w:r w:rsidRPr="000655D3">
        <w:rPr>
          <w:spacing w:val="-3"/>
          <w:u w:val="single"/>
        </w:rPr>
        <w:t xml:space="preserve">ceremoniales </w:t>
      </w:r>
      <w:r>
        <w:rPr>
          <w:spacing w:val="-3"/>
        </w:rPr>
        <w:t xml:space="preserve">como el sábado, las comidas, </w:t>
      </w:r>
      <w:r w:rsidR="000655D3">
        <w:rPr>
          <w:spacing w:val="-3"/>
        </w:rPr>
        <w:t xml:space="preserve">y los sacrificios, pero sí </w:t>
      </w:r>
      <w:r>
        <w:rPr>
          <w:spacing w:val="-3"/>
        </w:rPr>
        <w:t xml:space="preserve">las leyes </w:t>
      </w:r>
      <w:r w:rsidRPr="000655D3">
        <w:rPr>
          <w:spacing w:val="-3"/>
          <w:u w:val="single"/>
        </w:rPr>
        <w:t>morales</w:t>
      </w:r>
      <w:r>
        <w:rPr>
          <w:spacing w:val="-3"/>
        </w:rPr>
        <w:t xml:space="preserve"> como no mentir, blasfemar, matar, etc.</w:t>
      </w:r>
    </w:p>
    <w:p w:rsidR="00C95D93" w:rsidRDefault="00C95D93" w:rsidP="00C27D7E">
      <w:pPr>
        <w:rPr>
          <w:spacing w:val="-3"/>
        </w:rPr>
      </w:pPr>
      <w:r>
        <w:rPr>
          <w:spacing w:val="-3"/>
        </w:rPr>
        <w:t>Una de las pistas de la diferencia es la palabra “</w:t>
      </w:r>
      <w:r w:rsidRPr="000655D3">
        <w:rPr>
          <w:spacing w:val="-3"/>
          <w:u w:val="single"/>
        </w:rPr>
        <w:t>abominación</w:t>
      </w:r>
      <w:r>
        <w:rPr>
          <w:spacing w:val="-3"/>
        </w:rPr>
        <w:t>”.  Cosas que eran abominable</w:t>
      </w:r>
      <w:r w:rsidR="000655D3">
        <w:rPr>
          <w:spacing w:val="-3"/>
        </w:rPr>
        <w:t>s a Dios en el Antiguo T</w:t>
      </w:r>
      <w:r>
        <w:rPr>
          <w:spacing w:val="-3"/>
        </w:rPr>
        <w:t>estamento siguen s</w:t>
      </w:r>
      <w:r w:rsidR="000655D3">
        <w:rPr>
          <w:spacing w:val="-3"/>
        </w:rPr>
        <w:t>iendo abominables a Dios en el Nuevo T</w:t>
      </w:r>
      <w:r>
        <w:rPr>
          <w:spacing w:val="-3"/>
        </w:rPr>
        <w:t>estamento.</w:t>
      </w:r>
    </w:p>
    <w:p w:rsidR="008D1990" w:rsidRDefault="00C95D93" w:rsidP="00C27D7E">
      <w:pPr>
        <w:rPr>
          <w:spacing w:val="-3"/>
        </w:rPr>
      </w:pPr>
      <w:r>
        <w:rPr>
          <w:spacing w:val="-3"/>
        </w:rPr>
        <w:t xml:space="preserve">Y en Levítico 20:13 dice que homosexualidad es </w:t>
      </w:r>
      <w:r w:rsidRPr="000655D3">
        <w:rPr>
          <w:spacing w:val="-3"/>
          <w:u w:val="single"/>
        </w:rPr>
        <w:t>abominación</w:t>
      </w:r>
      <w:r>
        <w:rPr>
          <w:spacing w:val="-3"/>
        </w:rPr>
        <w:t xml:space="preserve"> a Dios.</w:t>
      </w:r>
      <w:r w:rsidR="007E0AC3">
        <w:rPr>
          <w:spacing w:val="-3"/>
        </w:rPr>
        <w:t xml:space="preserve"> </w:t>
      </w:r>
      <w:r w:rsidR="008D1990">
        <w:rPr>
          <w:spacing w:val="-3"/>
        </w:rPr>
        <w:t xml:space="preserve"> </w:t>
      </w:r>
    </w:p>
    <w:p w:rsidR="0032639C" w:rsidRDefault="000655D3" w:rsidP="00C27D7E">
      <w:pPr>
        <w:rPr>
          <w:spacing w:val="-3"/>
        </w:rPr>
      </w:pPr>
      <w:r>
        <w:rPr>
          <w:spacing w:val="-3"/>
        </w:rPr>
        <w:t>Otro pasaje en el A</w:t>
      </w:r>
      <w:r w:rsidR="0032639C">
        <w:rPr>
          <w:spacing w:val="-3"/>
        </w:rPr>
        <w:t>ntiguo</w:t>
      </w:r>
      <w:r>
        <w:rPr>
          <w:spacing w:val="-3"/>
        </w:rPr>
        <w:t xml:space="preserve"> T</w:t>
      </w:r>
      <w:r w:rsidR="0032639C">
        <w:rPr>
          <w:spacing w:val="-3"/>
        </w:rPr>
        <w:t>estamento está en Deuteronomio 23:17 que Dios dice a lo</w:t>
      </w:r>
      <w:r>
        <w:rPr>
          <w:spacing w:val="-3"/>
        </w:rPr>
        <w:t>s judíos antes de entrar en la Tierra S</w:t>
      </w:r>
      <w:r w:rsidR="0032639C">
        <w:rPr>
          <w:spacing w:val="-3"/>
        </w:rPr>
        <w:t xml:space="preserve">anta  “no haya </w:t>
      </w:r>
      <w:r w:rsidR="0032639C" w:rsidRPr="000655D3">
        <w:rPr>
          <w:spacing w:val="-3"/>
          <w:u w:val="single"/>
        </w:rPr>
        <w:t>sodomita</w:t>
      </w:r>
      <w:r w:rsidR="0032639C">
        <w:rPr>
          <w:spacing w:val="-3"/>
        </w:rPr>
        <w:t xml:space="preserve"> de entre los hijos de Israel” </w:t>
      </w:r>
    </w:p>
    <w:p w:rsidR="00311A4E" w:rsidRPr="007B08FB" w:rsidRDefault="001745D8" w:rsidP="00311A4E">
      <w:pPr>
        <w:rPr>
          <w:spacing w:val="-3"/>
        </w:rPr>
      </w:pPr>
      <w:r>
        <w:rPr>
          <w:spacing w:val="-3"/>
        </w:rPr>
        <w:t xml:space="preserve">Sin embargo los judíos cayeron en pecado y adaptaron muchas prácticas </w:t>
      </w:r>
      <w:r w:rsidR="00820E02">
        <w:rPr>
          <w:spacing w:val="-3"/>
        </w:rPr>
        <w:t xml:space="preserve">de los cananeos </w:t>
      </w:r>
      <w:r>
        <w:rPr>
          <w:spacing w:val="-3"/>
        </w:rPr>
        <w:t>(como homose</w:t>
      </w:r>
      <w:r w:rsidR="00820E02">
        <w:rPr>
          <w:spacing w:val="-3"/>
        </w:rPr>
        <w:t xml:space="preserve">xualidad) I Reyes 14:24 y Dios destaca un buen rey por haber </w:t>
      </w:r>
      <w:r w:rsidR="00820E02" w:rsidRPr="000655D3">
        <w:rPr>
          <w:spacing w:val="-3"/>
          <w:u w:val="single"/>
        </w:rPr>
        <w:t>eliminado</w:t>
      </w:r>
      <w:r w:rsidR="00820E02">
        <w:rPr>
          <w:spacing w:val="-3"/>
        </w:rPr>
        <w:t xml:space="preserve"> a ellos. </w:t>
      </w:r>
      <w:r w:rsidR="00820E02" w:rsidRPr="007B08FB">
        <w:rPr>
          <w:spacing w:val="-3"/>
        </w:rPr>
        <w:t>I Reyes 15:1</w:t>
      </w:r>
      <w:r w:rsidR="00311A4E" w:rsidRPr="007B08FB">
        <w:rPr>
          <w:spacing w:val="-3"/>
        </w:rPr>
        <w:t>2.</w:t>
      </w:r>
    </w:p>
    <w:p w:rsidR="00311A4E" w:rsidRDefault="00311A4E" w:rsidP="00311A4E">
      <w:pPr>
        <w:rPr>
          <w:b/>
        </w:rPr>
      </w:pPr>
      <w:r>
        <w:rPr>
          <w:b/>
        </w:rPr>
        <w:t>Homosexualidad en la Biblia (Nuevo Testamento)</w:t>
      </w:r>
    </w:p>
    <w:p w:rsidR="00311A4E" w:rsidRDefault="00311A4E" w:rsidP="00C27D7E">
      <w:pPr>
        <w:rPr>
          <w:spacing w:val="-3"/>
        </w:rPr>
      </w:pPr>
      <w:r>
        <w:rPr>
          <w:spacing w:val="-3"/>
        </w:rPr>
        <w:t xml:space="preserve">Ahora en el Nuevo Testamento sabemos que estamos en otra </w:t>
      </w:r>
      <w:r w:rsidRPr="00C54931">
        <w:rPr>
          <w:spacing w:val="-3"/>
          <w:u w:val="single"/>
        </w:rPr>
        <w:t>dispensación</w:t>
      </w:r>
      <w:r>
        <w:rPr>
          <w:spacing w:val="-3"/>
        </w:rPr>
        <w:t xml:space="preserve">, con un nuevo pacto. </w:t>
      </w:r>
      <w:r w:rsidR="000655D3">
        <w:rPr>
          <w:spacing w:val="-3"/>
        </w:rPr>
        <w:t xml:space="preserve">(Hebreos) </w:t>
      </w:r>
      <w:r>
        <w:rPr>
          <w:spacing w:val="-3"/>
        </w:rPr>
        <w:t xml:space="preserve"> ¿Qué diría la Biblia al respeto con </w:t>
      </w:r>
      <w:r w:rsidR="000655D3">
        <w:rPr>
          <w:spacing w:val="-3"/>
        </w:rPr>
        <w:t xml:space="preserve">la </w:t>
      </w:r>
      <w:r>
        <w:rPr>
          <w:spacing w:val="-3"/>
        </w:rPr>
        <w:t>homosexualidad?</w:t>
      </w:r>
      <w:r w:rsidR="000655D3">
        <w:rPr>
          <w:spacing w:val="-3"/>
        </w:rPr>
        <w:t xml:space="preserve">  </w:t>
      </w:r>
    </w:p>
    <w:p w:rsidR="00311A4E" w:rsidRDefault="00311A4E" w:rsidP="00C27D7E">
      <w:pPr>
        <w:rPr>
          <w:spacing w:val="-3"/>
        </w:rPr>
      </w:pPr>
      <w:r>
        <w:rPr>
          <w:spacing w:val="-3"/>
        </w:rPr>
        <w:t xml:space="preserve">Hay 2 pasajes condenando lo mismo en I Corintios 6:9, 10 </w:t>
      </w:r>
      <w:r w:rsidR="004A3C23">
        <w:rPr>
          <w:spacing w:val="-3"/>
        </w:rPr>
        <w:t xml:space="preserve"> </w:t>
      </w:r>
      <w:r>
        <w:rPr>
          <w:spacing w:val="-3"/>
        </w:rPr>
        <w:t xml:space="preserve">y </w:t>
      </w:r>
      <w:r w:rsidR="004A3C23">
        <w:rPr>
          <w:spacing w:val="-3"/>
        </w:rPr>
        <w:t xml:space="preserve"> </w:t>
      </w:r>
      <w:r>
        <w:rPr>
          <w:spacing w:val="-3"/>
        </w:rPr>
        <w:t>I Timoteo 1:9, 10</w:t>
      </w:r>
      <w:r w:rsidR="004A3C23">
        <w:rPr>
          <w:spacing w:val="-3"/>
        </w:rPr>
        <w:t xml:space="preserve"> (aun allí usando el término “</w:t>
      </w:r>
      <w:r w:rsidR="004A3C23" w:rsidRPr="000655D3">
        <w:rPr>
          <w:spacing w:val="-3"/>
          <w:u w:val="single"/>
        </w:rPr>
        <w:t>sodomitas</w:t>
      </w:r>
      <w:r w:rsidR="004A3C23">
        <w:rPr>
          <w:spacing w:val="-3"/>
        </w:rPr>
        <w:t>”) pero el pasaje que</w:t>
      </w:r>
      <w:r w:rsidR="000655D3">
        <w:rPr>
          <w:spacing w:val="-3"/>
        </w:rPr>
        <w:t xml:space="preserve"> lo</w:t>
      </w:r>
      <w:r w:rsidR="004A3C23">
        <w:rPr>
          <w:spacing w:val="-3"/>
        </w:rPr>
        <w:t xml:space="preserve"> aclara una vez para siempre es Romanos 1:21-31.</w:t>
      </w:r>
    </w:p>
    <w:p w:rsidR="004A3C23" w:rsidRDefault="004A3C23" w:rsidP="00C27D7E">
      <w:pPr>
        <w:rPr>
          <w:spacing w:val="-3"/>
        </w:rPr>
      </w:pPr>
      <w:r>
        <w:rPr>
          <w:spacing w:val="-3"/>
        </w:rPr>
        <w:t xml:space="preserve">Pablo muestra que comienza con un problema espiritual, y luego llega a una perversión, hombres con </w:t>
      </w:r>
      <w:r w:rsidRPr="000655D3">
        <w:rPr>
          <w:spacing w:val="-3"/>
          <w:u w:val="single"/>
        </w:rPr>
        <w:t>hombres</w:t>
      </w:r>
      <w:r>
        <w:rPr>
          <w:spacing w:val="-3"/>
        </w:rPr>
        <w:t xml:space="preserve">, y mujeres con </w:t>
      </w:r>
      <w:r w:rsidRPr="000655D3">
        <w:rPr>
          <w:spacing w:val="-3"/>
          <w:u w:val="single"/>
        </w:rPr>
        <w:t>mujeres</w:t>
      </w:r>
      <w:r>
        <w:rPr>
          <w:spacing w:val="-3"/>
        </w:rPr>
        <w:t>.</w:t>
      </w:r>
    </w:p>
    <w:p w:rsidR="004A3C23" w:rsidRDefault="004A3C23" w:rsidP="00C27D7E">
      <w:pPr>
        <w:rPr>
          <w:spacing w:val="-3"/>
        </w:rPr>
      </w:pPr>
      <w:r>
        <w:rPr>
          <w:spacing w:val="-3"/>
        </w:rPr>
        <w:t xml:space="preserve">Obviamente es una referencia a homosexuales y lesbianas, y Dios demuestra su </w:t>
      </w:r>
      <w:r w:rsidRPr="000655D3">
        <w:rPr>
          <w:spacing w:val="-3"/>
          <w:u w:val="single"/>
        </w:rPr>
        <w:t>disgusto</w:t>
      </w:r>
      <w:r>
        <w:rPr>
          <w:spacing w:val="-3"/>
        </w:rPr>
        <w:t>, y su futura condena.</w:t>
      </w:r>
    </w:p>
    <w:p w:rsidR="004558E3" w:rsidRDefault="004558E3" w:rsidP="00C27D7E">
      <w:pPr>
        <w:rPr>
          <w:spacing w:val="-3"/>
        </w:rPr>
      </w:pPr>
      <w:r>
        <w:rPr>
          <w:spacing w:val="-3"/>
        </w:rPr>
        <w:t xml:space="preserve">En verdad el pasaje es bastante fuerte, y aunque pecado es pecado ante Dios, parece que este pecado en particular </w:t>
      </w:r>
      <w:r w:rsidR="00DE0A13">
        <w:rPr>
          <w:spacing w:val="-3"/>
        </w:rPr>
        <w:t xml:space="preserve">es más </w:t>
      </w:r>
      <w:r w:rsidR="00DE0A13" w:rsidRPr="000655D3">
        <w:rPr>
          <w:spacing w:val="-3"/>
          <w:u w:val="single"/>
        </w:rPr>
        <w:t>serio</w:t>
      </w:r>
      <w:r w:rsidR="00DE0A13">
        <w:rPr>
          <w:spacing w:val="-3"/>
        </w:rPr>
        <w:t xml:space="preserve"> ante del Señor.</w:t>
      </w:r>
    </w:p>
    <w:p w:rsidR="00DE0A13" w:rsidRDefault="00DE0A13" w:rsidP="00C27D7E">
      <w:pPr>
        <w:rPr>
          <w:spacing w:val="-3"/>
        </w:rPr>
      </w:pPr>
      <w:r>
        <w:rPr>
          <w:spacing w:val="-3"/>
        </w:rPr>
        <w:t xml:space="preserve">¿Por qué Dios estará tan fuertemente </w:t>
      </w:r>
      <w:r w:rsidRPr="000655D3">
        <w:rPr>
          <w:spacing w:val="-3"/>
          <w:u w:val="single"/>
        </w:rPr>
        <w:t xml:space="preserve">en contra </w:t>
      </w:r>
      <w:r>
        <w:rPr>
          <w:spacing w:val="-3"/>
        </w:rPr>
        <w:t>de la homosexualidad?</w:t>
      </w:r>
    </w:p>
    <w:p w:rsidR="00DE0A13" w:rsidRDefault="00DE0A13" w:rsidP="00C27D7E">
      <w:pPr>
        <w:rPr>
          <w:spacing w:val="-3"/>
        </w:rPr>
      </w:pPr>
      <w:r>
        <w:rPr>
          <w:spacing w:val="-3"/>
        </w:rPr>
        <w:t>Por lo menos hay 2 Razones</w:t>
      </w:r>
      <w:r w:rsidR="00B14959">
        <w:rPr>
          <w:spacing w:val="-3"/>
        </w:rPr>
        <w:t>: 1) porque van en contra de S</w:t>
      </w:r>
      <w:r>
        <w:rPr>
          <w:spacing w:val="-3"/>
        </w:rPr>
        <w:t xml:space="preserve">u </w:t>
      </w:r>
      <w:r w:rsidRPr="00B14959">
        <w:rPr>
          <w:spacing w:val="-3"/>
          <w:u w:val="single"/>
        </w:rPr>
        <w:t>plan</w:t>
      </w:r>
      <w:r>
        <w:rPr>
          <w:spacing w:val="-3"/>
        </w:rPr>
        <w:t xml:space="preserve"> para el mundo desde Génesis 2;   y 2) porque si adulterio (mujer con otro hombre) representa el ser humano buscando a otros dioses, entonces homosexualidad representa el hombre deificando al hombre </w:t>
      </w:r>
      <w:r w:rsidR="00B14959">
        <w:rPr>
          <w:spacing w:val="-3"/>
        </w:rPr>
        <w:t>(666) .</w:t>
      </w:r>
    </w:p>
    <w:p w:rsidR="00DE0A13" w:rsidRPr="00311A4E" w:rsidRDefault="00143F30" w:rsidP="00C27D7E">
      <w:pPr>
        <w:rPr>
          <w:spacing w:val="-3"/>
        </w:rPr>
      </w:pPr>
      <w:r>
        <w:rPr>
          <w:spacing w:val="-3"/>
        </w:rPr>
        <w:t>Por cualquier razón, la Biblia es claramente en contra de homosexualidad aunque muchos religi</w:t>
      </w:r>
      <w:r w:rsidR="00237AE0">
        <w:rPr>
          <w:spacing w:val="-3"/>
        </w:rPr>
        <w:t>osos tratan de justificar la prá</w:t>
      </w:r>
      <w:r>
        <w:rPr>
          <w:spacing w:val="-3"/>
        </w:rPr>
        <w:t xml:space="preserve">ctica bajo “el </w:t>
      </w:r>
      <w:r w:rsidRPr="00B14959">
        <w:rPr>
          <w:spacing w:val="-3"/>
          <w:u w:val="single"/>
        </w:rPr>
        <w:t xml:space="preserve">amor </w:t>
      </w:r>
      <w:r>
        <w:rPr>
          <w:spacing w:val="-3"/>
        </w:rPr>
        <w:t>de Dios”.</w:t>
      </w:r>
    </w:p>
    <w:p w:rsidR="00311A4E" w:rsidRDefault="00462EE2" w:rsidP="00C27D7E">
      <w:pPr>
        <w:rPr>
          <w:spacing w:val="-3"/>
        </w:rPr>
      </w:pPr>
      <w:r>
        <w:rPr>
          <w:spacing w:val="-3"/>
        </w:rPr>
        <w:t xml:space="preserve">Obviamente el mensaje de la Biblia va en contra del </w:t>
      </w:r>
      <w:r w:rsidRPr="00B14959">
        <w:rPr>
          <w:spacing w:val="-3"/>
          <w:u w:val="single"/>
        </w:rPr>
        <w:t xml:space="preserve">consenso </w:t>
      </w:r>
      <w:r>
        <w:rPr>
          <w:spacing w:val="-3"/>
        </w:rPr>
        <w:t xml:space="preserve">de la sociedad. </w:t>
      </w:r>
    </w:p>
    <w:p w:rsidR="00311A4E" w:rsidRPr="00311A4E" w:rsidRDefault="00462EE2" w:rsidP="00C27D7E">
      <w:pPr>
        <w:rPr>
          <w:spacing w:val="-3"/>
        </w:rPr>
      </w:pPr>
      <w:r>
        <w:rPr>
          <w:spacing w:val="-3"/>
        </w:rPr>
        <w:t xml:space="preserve">Esto produce muchas preguntas que tiene como base la </w:t>
      </w:r>
      <w:r w:rsidRPr="00B14959">
        <w:rPr>
          <w:spacing w:val="-3"/>
          <w:u w:val="single"/>
        </w:rPr>
        <w:t>justificación</w:t>
      </w:r>
      <w:r>
        <w:rPr>
          <w:spacing w:val="-3"/>
        </w:rPr>
        <w:t xml:space="preserve"> de homosexualidad:</w:t>
      </w:r>
    </w:p>
    <w:p w:rsidR="00462EE2" w:rsidRDefault="00D06E5B" w:rsidP="00C27D7E">
      <w:pPr>
        <w:rPr>
          <w:b/>
        </w:rPr>
      </w:pPr>
      <w:r>
        <w:rPr>
          <w:b/>
        </w:rPr>
        <w:t>Pregunta</w:t>
      </w:r>
      <w:r w:rsidR="004643FD">
        <w:rPr>
          <w:b/>
        </w:rPr>
        <w:t>:</w:t>
      </w:r>
      <w:r w:rsidR="009F6AA3">
        <w:rPr>
          <w:b/>
        </w:rPr>
        <w:t xml:space="preserve"> </w:t>
      </w:r>
      <w:r w:rsidR="004643FD">
        <w:rPr>
          <w:b/>
        </w:rPr>
        <w:t>¿</w:t>
      </w:r>
      <w:r w:rsidR="004643FD" w:rsidRPr="00D06E5B">
        <w:rPr>
          <w:b/>
          <w:u w:val="single"/>
        </w:rPr>
        <w:t>Nace</w:t>
      </w:r>
      <w:r w:rsidR="004643FD">
        <w:rPr>
          <w:b/>
        </w:rPr>
        <w:t xml:space="preserve"> alguien homosexual?</w:t>
      </w:r>
      <w:r w:rsidR="00462EE2">
        <w:rPr>
          <w:b/>
        </w:rPr>
        <w:t xml:space="preserve"> </w:t>
      </w:r>
    </w:p>
    <w:p w:rsidR="004643FD" w:rsidRDefault="00462EE2" w:rsidP="00C27D7E">
      <w:r w:rsidRPr="00462EE2">
        <w:lastRenderedPageBreak/>
        <w:t xml:space="preserve">¿Cómo puede Dios condenar a alguien que no tuvo una </w:t>
      </w:r>
      <w:r w:rsidRPr="00F53A5E">
        <w:rPr>
          <w:u w:val="single"/>
        </w:rPr>
        <w:t>elección</w:t>
      </w:r>
      <w:r w:rsidRPr="00462EE2">
        <w:t xml:space="preserve"> (es decir nació así)?</w:t>
      </w:r>
    </w:p>
    <w:p w:rsidR="00462EE2" w:rsidRDefault="00462EE2" w:rsidP="00C27D7E">
      <w:r>
        <w:t>Según la Biblia, todos nacimos</w:t>
      </w:r>
      <w:r w:rsidRPr="00F53A5E">
        <w:rPr>
          <w:u w:val="single"/>
        </w:rPr>
        <w:t xml:space="preserve"> pecadores</w:t>
      </w:r>
      <w:r>
        <w:t>, pero no nacimos homicidas, mentirosos, adúlteros, etc.</w:t>
      </w:r>
    </w:p>
    <w:p w:rsidR="00462EE2" w:rsidRDefault="00462EE2" w:rsidP="00C27D7E">
      <w:r>
        <w:t xml:space="preserve">Toda conducta es la </w:t>
      </w:r>
      <w:r w:rsidRPr="00F53A5E">
        <w:rPr>
          <w:u w:val="single"/>
        </w:rPr>
        <w:t xml:space="preserve">elección </w:t>
      </w:r>
      <w:r>
        <w:t xml:space="preserve">de la persona y por lo tanto todos somos </w:t>
      </w:r>
      <w:r w:rsidRPr="00F53A5E">
        <w:t xml:space="preserve">responsables </w:t>
      </w:r>
      <w:r>
        <w:t>por nuestra conducta.</w:t>
      </w:r>
    </w:p>
    <w:p w:rsidR="00462EE2" w:rsidRDefault="00462EE2" w:rsidP="00C27D7E">
      <w:r>
        <w:t xml:space="preserve">Hay un intento de sacar la </w:t>
      </w:r>
      <w:r w:rsidRPr="00F53A5E">
        <w:rPr>
          <w:u w:val="single"/>
        </w:rPr>
        <w:t xml:space="preserve">responsabilidad </w:t>
      </w:r>
      <w:r>
        <w:t>de todos los vicios, y conducta pecaminosa, por ejemplo:</w:t>
      </w:r>
    </w:p>
    <w:p w:rsidR="00462EE2" w:rsidRDefault="00462EE2" w:rsidP="00C27D7E">
      <w:r>
        <w:t>La ciencia (con motivos políticos y filosóficos</w:t>
      </w:r>
      <w:r w:rsidR="00914AFF">
        <w:t xml:space="preserve">) han tratado de encontrar </w:t>
      </w:r>
      <w:r w:rsidR="00914AFF" w:rsidRPr="00F53A5E">
        <w:rPr>
          <w:u w:val="single"/>
        </w:rPr>
        <w:t>genes</w:t>
      </w:r>
      <w:r w:rsidR="00914AFF">
        <w:t xml:space="preserve"> que explica</w:t>
      </w:r>
      <w:r w:rsidR="00F53A5E">
        <w:t>n</w:t>
      </w:r>
      <w:r w:rsidR="00914AFF">
        <w:t xml:space="preserve"> por qué uno es violento, por qué es alcohólico, por qué es depresivo, y por qué uno es homosexual.</w:t>
      </w:r>
    </w:p>
    <w:p w:rsidR="00914AFF" w:rsidRDefault="00914AFF" w:rsidP="00C27D7E">
      <w:r>
        <w:t xml:space="preserve">En práctica ellos quieren con un afán encontrar tales genes y parece que los científicos involucrados han perdido la </w:t>
      </w:r>
      <w:r w:rsidRPr="00F75F45">
        <w:rPr>
          <w:u w:val="single"/>
        </w:rPr>
        <w:t xml:space="preserve">objetividad </w:t>
      </w:r>
      <w:r>
        <w:t>de un buen científico para examinar solamente la evidencia imparcialmente.</w:t>
      </w:r>
    </w:p>
    <w:p w:rsidR="00914AFF" w:rsidRDefault="00F75F45" w:rsidP="00C27D7E">
      <w:r>
        <w:t>El resultado;</w:t>
      </w:r>
      <w:r w:rsidR="00914AFF">
        <w:t xml:space="preserve"> varias veces </w:t>
      </w:r>
      <w:r w:rsidR="00914AFF" w:rsidRPr="00F75F45">
        <w:rPr>
          <w:u w:val="single"/>
        </w:rPr>
        <w:t>parece</w:t>
      </w:r>
      <w:r w:rsidR="00914AFF">
        <w:t xml:space="preserve"> que </w:t>
      </w:r>
      <w:r>
        <w:t xml:space="preserve">se </w:t>
      </w:r>
      <w:r w:rsidR="00914AFF">
        <w:t>han encontrado algo y llega a ser en todos los diarios, solamente para se</w:t>
      </w:r>
      <w:r w:rsidR="007D04AA">
        <w:t xml:space="preserve">r comprobado después </w:t>
      </w:r>
      <w:r w:rsidRPr="007125A3">
        <w:rPr>
          <w:u w:val="single"/>
        </w:rPr>
        <w:t>falso</w:t>
      </w:r>
      <w:r>
        <w:t xml:space="preserve"> o </w:t>
      </w:r>
      <w:r w:rsidR="007D04AA">
        <w:t>inconclus</w:t>
      </w:r>
      <w:r w:rsidR="00914AFF">
        <w:t>o.</w:t>
      </w:r>
    </w:p>
    <w:p w:rsidR="00914AFF" w:rsidRDefault="00914AFF" w:rsidP="00C27D7E">
      <w:r>
        <w:t>Incluso hasta la fecha no se ha</w:t>
      </w:r>
      <w:r w:rsidR="001B3215">
        <w:t xml:space="preserve"> encontrado ningún </w:t>
      </w:r>
      <w:r w:rsidR="001B3215" w:rsidRPr="007125A3">
        <w:rPr>
          <w:u w:val="single"/>
        </w:rPr>
        <w:t>gen</w:t>
      </w:r>
      <w:r w:rsidR="001B3215">
        <w:t xml:space="preserve"> que pueda</w:t>
      </w:r>
      <w:r>
        <w:t xml:space="preserve"> explicar la razón por lo cual que uno es </w:t>
      </w:r>
      <w:r w:rsidR="001B3215">
        <w:t>homosexual.</w:t>
      </w:r>
    </w:p>
    <w:p w:rsidR="001B3215" w:rsidRDefault="001B3215" w:rsidP="00C27D7E">
      <w:r>
        <w:t xml:space="preserve">La evidencia científica concluye que uno es homosexual por influencias </w:t>
      </w:r>
      <w:r w:rsidRPr="007125A3">
        <w:rPr>
          <w:u w:val="single"/>
        </w:rPr>
        <w:t>después</w:t>
      </w:r>
      <w:r>
        <w:t xml:space="preserve"> de nacer, y no por razones genéticas.</w:t>
      </w:r>
      <w:r w:rsidR="00BD66D9">
        <w:t xml:space="preserve"> 2 ejemplos de citas…</w:t>
      </w:r>
    </w:p>
    <w:p w:rsidR="00BD66D9" w:rsidRPr="009F6AA3" w:rsidRDefault="00BD66D9" w:rsidP="00BD66D9">
      <w:pPr>
        <w:pBdr>
          <w:top w:val="single" w:sz="4" w:space="1" w:color="auto"/>
          <w:left w:val="single" w:sz="4" w:space="4" w:color="auto"/>
          <w:bottom w:val="single" w:sz="4" w:space="1" w:color="auto"/>
          <w:right w:val="single" w:sz="4" w:space="4" w:color="auto"/>
        </w:pBdr>
        <w:spacing w:after="0" w:line="240" w:lineRule="auto"/>
        <w:rPr>
          <w:rFonts w:eastAsia="Times New Roman"/>
          <w:bCs/>
          <w:i/>
          <w:sz w:val="22"/>
          <w:szCs w:val="22"/>
          <w:lang w:eastAsia="es-CL"/>
        </w:rPr>
      </w:pPr>
      <w:r w:rsidRPr="009F6AA3">
        <w:rPr>
          <w:rFonts w:eastAsia="Times New Roman"/>
          <w:bCs/>
          <w:i/>
          <w:sz w:val="22"/>
          <w:szCs w:val="22"/>
          <w:lang w:eastAsia="es-CL"/>
        </w:rPr>
        <w:t xml:space="preserve">“…antes que empecé a investigar el tema en el internet (www) no me di cuenta cuan controversial era el tema de la homosexualidad de genética.  De historias noticieras que había leído en el transcurso yo pensaba que los científicos habían ubicado, sin duda, un gen que tenga un rol en influenciar la orientación sexual. De mi investigación exhausta, esto obviamente no es el caso. Voy a seguir siguiendo el tema más en el futuro para ver que la biología descubrirá próximamente”  </w:t>
      </w:r>
    </w:p>
    <w:p w:rsidR="00BD66D9" w:rsidRPr="00BD66D9" w:rsidRDefault="00BD66D9" w:rsidP="00BD66D9">
      <w:pPr>
        <w:pBdr>
          <w:top w:val="single" w:sz="4" w:space="1" w:color="auto"/>
          <w:left w:val="single" w:sz="4" w:space="4" w:color="auto"/>
          <w:bottom w:val="single" w:sz="4" w:space="1" w:color="auto"/>
          <w:right w:val="single" w:sz="4" w:space="4" w:color="auto"/>
        </w:pBdr>
        <w:spacing w:after="0" w:line="240" w:lineRule="auto"/>
        <w:rPr>
          <w:rFonts w:eastAsia="Times New Roman"/>
          <w:bCs/>
          <w:i/>
          <w:color w:val="484848"/>
          <w:lang w:eastAsia="es-CL"/>
        </w:rPr>
      </w:pPr>
    </w:p>
    <w:p w:rsidR="00BD66D9" w:rsidRPr="009F6AA3" w:rsidRDefault="00BD66D9" w:rsidP="00BD66D9">
      <w:pPr>
        <w:pBdr>
          <w:top w:val="single" w:sz="4" w:space="1" w:color="auto"/>
          <w:left w:val="single" w:sz="4" w:space="4" w:color="auto"/>
          <w:bottom w:val="single" w:sz="4" w:space="1" w:color="auto"/>
          <w:right w:val="single" w:sz="4" w:space="4" w:color="auto"/>
        </w:pBdr>
        <w:spacing w:after="0" w:line="240" w:lineRule="auto"/>
        <w:rPr>
          <w:rFonts w:eastAsia="Times New Roman"/>
          <w:bCs/>
          <w:i/>
          <w:sz w:val="22"/>
          <w:szCs w:val="22"/>
          <w:lang w:eastAsia="es-CL"/>
        </w:rPr>
      </w:pPr>
      <w:r w:rsidRPr="009F6AA3">
        <w:rPr>
          <w:rFonts w:eastAsia="Times New Roman"/>
          <w:bCs/>
          <w:i/>
          <w:sz w:val="22"/>
          <w:szCs w:val="22"/>
          <w:lang w:eastAsia="es-CL"/>
        </w:rPr>
        <w:t xml:space="preserve">“El intento de comprobar que la homosexualidad es determinado biológicamente ha sido dado un golpe “knock-out”.  Una publicación de La Asociación Sicológica Americana  incluye una admisión que no hay un “gen” homosexual y que no es probable que homosexuales son nacidos así” </w:t>
      </w:r>
    </w:p>
    <w:p w:rsidR="00BD66D9" w:rsidRPr="00BD66D9" w:rsidRDefault="00BD66D9" w:rsidP="00BD66D9">
      <w:pPr>
        <w:spacing w:after="0" w:line="240" w:lineRule="auto"/>
        <w:rPr>
          <w:rFonts w:eastAsia="Times New Roman"/>
          <w:bCs/>
          <w:i/>
          <w:color w:val="484848"/>
          <w:lang w:eastAsia="es-CL"/>
        </w:rPr>
      </w:pPr>
    </w:p>
    <w:p w:rsidR="001B3215" w:rsidRDefault="00D17A6F" w:rsidP="00C27D7E">
      <w:r>
        <w:t>Homosexuales no nacen</w:t>
      </w:r>
      <w:r w:rsidR="001B3215">
        <w:t xml:space="preserve">, sino se hacen, y normalmente por circunstancias que suceden muy temprano en la vida (a veces antes de </w:t>
      </w:r>
      <w:r w:rsidR="001B3215" w:rsidRPr="007125A3">
        <w:rPr>
          <w:u w:val="single"/>
        </w:rPr>
        <w:t>5 años</w:t>
      </w:r>
      <w:r w:rsidR="001B3215">
        <w:t xml:space="preserve"> de edad).</w:t>
      </w:r>
    </w:p>
    <w:p w:rsidR="001B3215" w:rsidRDefault="001B3215" w:rsidP="00C27D7E">
      <w:r>
        <w:t>Esto es la razón porque muchos se acuerden de “</w:t>
      </w:r>
      <w:r w:rsidRPr="007125A3">
        <w:rPr>
          <w:u w:val="single"/>
        </w:rPr>
        <w:t>siempre</w:t>
      </w:r>
      <w:r>
        <w:t>” haber sido homosexual.</w:t>
      </w:r>
    </w:p>
    <w:p w:rsidR="00D17A6F" w:rsidRDefault="00D17A6F" w:rsidP="00C27D7E">
      <w:r>
        <w:t xml:space="preserve">Homosexualidad no es normal, no es una enfermedad, es una elección basada en la naturaleza de Adán, es pecado, es </w:t>
      </w:r>
      <w:r w:rsidRPr="007B6C5D">
        <w:rPr>
          <w:u w:val="single"/>
        </w:rPr>
        <w:t>ofensivo</w:t>
      </w:r>
      <w:r>
        <w:t xml:space="preserve"> a Dios, y la Biblia dice que va a  recibir “la retribución debida a su extravío” Romanos 1:27</w:t>
      </w:r>
    </w:p>
    <w:p w:rsidR="00D17A6F" w:rsidRDefault="00D17A6F" w:rsidP="00C27D7E">
      <w:r>
        <w:lastRenderedPageBreak/>
        <w:t xml:space="preserve">Y para nuestra sociedad tan </w:t>
      </w:r>
      <w:r w:rsidRPr="007B6C5D">
        <w:rPr>
          <w:u w:val="single"/>
        </w:rPr>
        <w:t>aceptante</w:t>
      </w:r>
      <w:r>
        <w:t xml:space="preserve"> de homosexualidad, Pablo dice lo siguiente “no sólo las hacen, sino que también se </w:t>
      </w:r>
      <w:r w:rsidRPr="007B6C5D">
        <w:rPr>
          <w:u w:val="single"/>
        </w:rPr>
        <w:t>complacen</w:t>
      </w:r>
      <w:r>
        <w:t xml:space="preserve"> con los que las practican” Romanos 1:32</w:t>
      </w:r>
    </w:p>
    <w:p w:rsidR="004643FD" w:rsidRDefault="008E3D61" w:rsidP="00C27D7E">
      <w:pPr>
        <w:rPr>
          <w:b/>
        </w:rPr>
      </w:pPr>
      <w:r>
        <w:rPr>
          <w:b/>
        </w:rPr>
        <w:t xml:space="preserve">Otra pregunta </w:t>
      </w:r>
      <w:r w:rsidR="004643FD">
        <w:rPr>
          <w:b/>
        </w:rPr>
        <w:t>¿</w:t>
      </w:r>
      <w:r w:rsidR="006C5E48">
        <w:rPr>
          <w:b/>
        </w:rPr>
        <w:t>Qué es un intersexual o hermafroditismo</w:t>
      </w:r>
      <w:r w:rsidR="00740780">
        <w:rPr>
          <w:b/>
        </w:rPr>
        <w:t>?</w:t>
      </w:r>
    </w:p>
    <w:p w:rsidR="00DB6E08" w:rsidRDefault="00DB6E08" w:rsidP="00C27D7E">
      <w:pPr>
        <w:rPr>
          <w:lang w:val="es-ES"/>
        </w:rPr>
      </w:pPr>
      <w:r w:rsidRPr="00EB302B">
        <w:rPr>
          <w:b/>
          <w:bCs/>
          <w:lang w:val="es-ES"/>
        </w:rPr>
        <w:t>Hermafrodito</w:t>
      </w:r>
      <w:r w:rsidRPr="00EB302B">
        <w:rPr>
          <w:lang w:val="es-ES"/>
        </w:rPr>
        <w:t xml:space="preserve"> </w:t>
      </w:r>
      <w:r w:rsidR="008E3D61" w:rsidRPr="00EB302B">
        <w:rPr>
          <w:lang w:val="es-ES"/>
        </w:rPr>
        <w:t xml:space="preserve">era </w:t>
      </w:r>
      <w:r w:rsidRPr="00EB302B">
        <w:rPr>
          <w:lang w:val="es-ES"/>
        </w:rPr>
        <w:t xml:space="preserve">un personaje de la </w:t>
      </w:r>
      <w:hyperlink r:id="rId21" w:tooltip="Mitología griega" w:history="1">
        <w:r w:rsidRPr="00EB302B">
          <w:rPr>
            <w:rStyle w:val="Hipervnculo"/>
            <w:color w:val="auto"/>
            <w:u w:val="none"/>
            <w:lang w:val="es-ES"/>
          </w:rPr>
          <w:t>mitología griega</w:t>
        </w:r>
      </w:hyperlink>
      <w:r w:rsidRPr="00EB302B">
        <w:rPr>
          <w:lang w:val="es-ES"/>
        </w:rPr>
        <w:t xml:space="preserve">. </w:t>
      </w:r>
      <w:r w:rsidR="00EB302B" w:rsidRPr="00EB302B">
        <w:rPr>
          <w:lang w:val="es-ES"/>
        </w:rPr>
        <w:t xml:space="preserve">Que por un fuerte romance pidió a los dioses que nunca fuese separado de su amor. </w:t>
      </w:r>
      <w:r w:rsidRPr="00EB302B">
        <w:rPr>
          <w:lang w:val="es-ES"/>
        </w:rPr>
        <w:t xml:space="preserve">Los dioses, atendiendo su súplica, le concedieron su deseo y ambos cuerpos se </w:t>
      </w:r>
      <w:r w:rsidRPr="007B6C5D">
        <w:rPr>
          <w:u w:val="single"/>
          <w:lang w:val="es-ES"/>
        </w:rPr>
        <w:t>fusionaron</w:t>
      </w:r>
      <w:r w:rsidRPr="00EB302B">
        <w:rPr>
          <w:lang w:val="es-ES"/>
        </w:rPr>
        <w:t xml:space="preserve"> para siempre en un solo ser, de doble sexo. </w:t>
      </w:r>
    </w:p>
    <w:p w:rsidR="00EB302B" w:rsidRPr="00EB302B" w:rsidRDefault="00EB302B" w:rsidP="00C27D7E">
      <w:pPr>
        <w:rPr>
          <w:lang w:val="es-ES"/>
        </w:rPr>
      </w:pPr>
      <w:r>
        <w:rPr>
          <w:lang w:val="es-ES"/>
        </w:rPr>
        <w:t xml:space="preserve">Hoy se refiere a personas que nacen con los </w:t>
      </w:r>
      <w:r w:rsidRPr="00674D15">
        <w:rPr>
          <w:u w:val="single"/>
          <w:lang w:val="es-ES"/>
        </w:rPr>
        <w:t>2 sexos</w:t>
      </w:r>
      <w:r>
        <w:rPr>
          <w:lang w:val="es-ES"/>
        </w:rPr>
        <w:t xml:space="preserve"> (órganos sexuales)</w:t>
      </w:r>
      <w:r w:rsidR="007B6C5D">
        <w:rPr>
          <w:lang w:val="es-ES"/>
        </w:rPr>
        <w:t xml:space="preserve"> hermafroditas</w:t>
      </w:r>
      <w:r>
        <w:rPr>
          <w:lang w:val="es-ES"/>
        </w:rPr>
        <w:t>.</w:t>
      </w:r>
    </w:p>
    <w:p w:rsidR="00EB302B" w:rsidRDefault="00DB6E08" w:rsidP="00C27D7E">
      <w:pPr>
        <w:rPr>
          <w:lang w:val="es-ES"/>
        </w:rPr>
      </w:pPr>
      <w:r w:rsidRPr="00EB302B">
        <w:rPr>
          <w:lang w:val="es-ES"/>
        </w:rPr>
        <w:t xml:space="preserve">El término más correcto para referirse a una persona con estas condiciones es </w:t>
      </w:r>
      <w:r w:rsidR="00CB2019">
        <w:rPr>
          <w:lang w:val="es-ES"/>
        </w:rPr>
        <w:t>“</w:t>
      </w:r>
      <w:hyperlink r:id="rId22" w:tooltip="Intersexual" w:history="1">
        <w:r w:rsidRPr="00674D15">
          <w:rPr>
            <w:rStyle w:val="Hipervnculo"/>
            <w:color w:val="auto"/>
            <w:lang w:val="es-ES"/>
          </w:rPr>
          <w:t>intersexual</w:t>
        </w:r>
      </w:hyperlink>
      <w:r w:rsidR="00CB2019">
        <w:t>”</w:t>
      </w:r>
      <w:r w:rsidR="00EB302B">
        <w:rPr>
          <w:lang w:val="es-ES"/>
        </w:rPr>
        <w:t>.</w:t>
      </w:r>
      <w:r w:rsidRPr="00EB302B">
        <w:rPr>
          <w:lang w:val="es-ES"/>
        </w:rPr>
        <w:t xml:space="preserve"> </w:t>
      </w:r>
    </w:p>
    <w:p w:rsidR="00DB6E08" w:rsidRPr="00EB302B" w:rsidRDefault="00EB302B" w:rsidP="00C27D7E">
      <w:pPr>
        <w:rPr>
          <w:lang w:val="es-ES"/>
        </w:rPr>
      </w:pPr>
      <w:r>
        <w:rPr>
          <w:lang w:val="es-ES"/>
        </w:rPr>
        <w:t>N</w:t>
      </w:r>
      <w:r w:rsidR="00DB6E08" w:rsidRPr="00EB302B">
        <w:rPr>
          <w:lang w:val="es-ES"/>
        </w:rPr>
        <w:t xml:space="preserve">o obstante, en humanos no hay </w:t>
      </w:r>
      <w:r w:rsidR="00DB6E08" w:rsidRPr="00674D15">
        <w:rPr>
          <w:u w:val="single"/>
          <w:lang w:val="es-ES"/>
        </w:rPr>
        <w:t>ningún</w:t>
      </w:r>
      <w:r w:rsidR="00DB6E08" w:rsidRPr="00EB302B">
        <w:rPr>
          <w:lang w:val="es-ES"/>
        </w:rPr>
        <w:t xml:space="preserve"> </w:t>
      </w:r>
      <w:r w:rsidR="00DB6E08" w:rsidRPr="00674D15">
        <w:rPr>
          <w:u w:val="single"/>
          <w:lang w:val="es-ES"/>
        </w:rPr>
        <w:t>caso</w:t>
      </w:r>
      <w:r w:rsidR="00DB6E08" w:rsidRPr="00EB302B">
        <w:rPr>
          <w:lang w:val="es-ES"/>
        </w:rPr>
        <w:t xml:space="preserve"> constatado médicamente de auténtico hermafroditismo (es decir, con la capacidad de producir </w:t>
      </w:r>
      <w:hyperlink r:id="rId23" w:tooltip="Óvulo" w:history="1">
        <w:r w:rsidR="00DB6E08" w:rsidRPr="00EB302B">
          <w:rPr>
            <w:rStyle w:val="Hipervnculo"/>
            <w:color w:val="auto"/>
            <w:u w:val="none"/>
            <w:lang w:val="es-ES"/>
          </w:rPr>
          <w:t>óvulos</w:t>
        </w:r>
      </w:hyperlink>
      <w:r w:rsidR="00DB6E08" w:rsidRPr="00EB302B">
        <w:rPr>
          <w:lang w:val="es-ES"/>
        </w:rPr>
        <w:t xml:space="preserve"> y </w:t>
      </w:r>
      <w:hyperlink r:id="rId24" w:tooltip="Espermatozoide" w:history="1">
        <w:r w:rsidR="00DB6E08" w:rsidRPr="00EB302B">
          <w:rPr>
            <w:rStyle w:val="Hipervnculo"/>
            <w:color w:val="auto"/>
            <w:u w:val="none"/>
            <w:lang w:val="es-ES"/>
          </w:rPr>
          <w:t>espermatozoides</w:t>
        </w:r>
      </w:hyperlink>
      <w:r w:rsidR="00DB6E08" w:rsidRPr="00EB302B">
        <w:rPr>
          <w:lang w:val="es-ES"/>
        </w:rPr>
        <w:t xml:space="preserve"> al mismo tiempo).</w:t>
      </w:r>
    </w:p>
    <w:p w:rsidR="00EB302B" w:rsidRDefault="00EB302B" w:rsidP="00EB302B">
      <w:pPr>
        <w:rPr>
          <w:lang w:val="es-ES"/>
        </w:rPr>
      </w:pPr>
      <w:r>
        <w:rPr>
          <w:lang w:val="es-ES"/>
        </w:rPr>
        <w:t xml:space="preserve">Hay muchas condiciones que se pone en esta categoría pero se puede resumir todo </w:t>
      </w:r>
      <w:r w:rsidR="00674D15">
        <w:rPr>
          <w:lang w:val="es-ES"/>
        </w:rPr>
        <w:t xml:space="preserve">      </w:t>
      </w:r>
      <w:r>
        <w:rPr>
          <w:lang w:val="es-ES"/>
        </w:rPr>
        <w:t xml:space="preserve">como </w:t>
      </w:r>
      <w:r w:rsidRPr="00674D15">
        <w:rPr>
          <w:u w:val="single"/>
          <w:lang w:val="es-ES"/>
        </w:rPr>
        <w:t>defectos</w:t>
      </w:r>
      <w:r>
        <w:rPr>
          <w:lang w:val="es-ES"/>
        </w:rPr>
        <w:t xml:space="preserve"> </w:t>
      </w:r>
      <w:r w:rsidRPr="00674D15">
        <w:rPr>
          <w:u w:val="single"/>
          <w:lang w:val="es-ES"/>
        </w:rPr>
        <w:t>genéticos</w:t>
      </w:r>
      <w:r>
        <w:rPr>
          <w:lang w:val="es-ES"/>
        </w:rPr>
        <w:t xml:space="preserve"> (tanto como alguien que nace sin brazos, o una niña en India que nació con muchos brazos).</w:t>
      </w:r>
    </w:p>
    <w:p w:rsidR="00EB302B" w:rsidRDefault="00EB302B" w:rsidP="00EB302B">
      <w:pPr>
        <w:rPr>
          <w:lang w:val="es-ES"/>
        </w:rPr>
      </w:pPr>
      <w:r>
        <w:rPr>
          <w:lang w:val="es-ES"/>
        </w:rPr>
        <w:t xml:space="preserve">Pero el sexo de alguien no es </w:t>
      </w:r>
      <w:r w:rsidRPr="0058421A">
        <w:rPr>
          <w:u w:val="single"/>
          <w:lang w:val="es-ES"/>
        </w:rPr>
        <w:t>solamente</w:t>
      </w:r>
      <w:r>
        <w:rPr>
          <w:lang w:val="es-ES"/>
        </w:rPr>
        <w:t xml:space="preserve"> determinado por la presencia</w:t>
      </w:r>
      <w:r w:rsidR="0058421A">
        <w:rPr>
          <w:lang w:val="es-ES"/>
        </w:rPr>
        <w:t>/ausencia</w:t>
      </w:r>
      <w:r>
        <w:rPr>
          <w:lang w:val="es-ES"/>
        </w:rPr>
        <w:t xml:space="preserve"> de ciertos órganos sexuales como en el caso en las noticias recién de una atleta de Sudáfrica que venció fuertemente a todas las demás.</w:t>
      </w:r>
    </w:p>
    <w:p w:rsidR="00EB302B" w:rsidRDefault="00EB302B" w:rsidP="00EB302B">
      <w:pPr>
        <w:rPr>
          <w:lang w:val="es-ES"/>
        </w:rPr>
      </w:pPr>
      <w:r>
        <w:rPr>
          <w:lang w:val="es-ES"/>
        </w:rPr>
        <w:t xml:space="preserve">Hay varias pruebas sobre la distinción entre hombre y mujer como las pruebas de </w:t>
      </w:r>
      <w:r w:rsidRPr="0058421A">
        <w:rPr>
          <w:u w:val="single"/>
          <w:lang w:val="es-ES"/>
        </w:rPr>
        <w:t>ADN</w:t>
      </w:r>
      <w:r>
        <w:rPr>
          <w:lang w:val="es-ES"/>
        </w:rPr>
        <w:t xml:space="preserve">, Hormonal, </w:t>
      </w:r>
      <w:r w:rsidRPr="0058421A">
        <w:rPr>
          <w:u w:val="single"/>
          <w:lang w:val="es-ES"/>
        </w:rPr>
        <w:t>apariencia</w:t>
      </w:r>
      <w:r>
        <w:rPr>
          <w:lang w:val="es-ES"/>
        </w:rPr>
        <w:t>, funcionalidad sexual, estructura corporal, sicología (masculina o femenina), actividad de juego como niño, etc.</w:t>
      </w:r>
    </w:p>
    <w:p w:rsidR="009F3B0B" w:rsidRDefault="00EB302B" w:rsidP="00EB302B">
      <w:pPr>
        <w:rPr>
          <w:lang w:val="es-ES"/>
        </w:rPr>
      </w:pPr>
      <w:r>
        <w:rPr>
          <w:lang w:val="es-ES"/>
        </w:rPr>
        <w:t>L</w:t>
      </w:r>
      <w:r w:rsidR="00DB51CD">
        <w:rPr>
          <w:lang w:val="es-ES"/>
        </w:rPr>
        <w:t xml:space="preserve">a Biblia dice que Dios creó </w:t>
      </w:r>
      <w:r w:rsidR="00DB51CD" w:rsidRPr="0058421A">
        <w:rPr>
          <w:u w:val="single"/>
          <w:lang w:val="es-ES"/>
        </w:rPr>
        <w:t>varón</w:t>
      </w:r>
      <w:r w:rsidR="00DB51CD">
        <w:rPr>
          <w:lang w:val="es-ES"/>
        </w:rPr>
        <w:t xml:space="preserve"> y </w:t>
      </w:r>
      <w:r w:rsidR="00DB51CD" w:rsidRPr="0058421A">
        <w:rPr>
          <w:u w:val="single"/>
          <w:lang w:val="es-ES"/>
        </w:rPr>
        <w:t>hembra</w:t>
      </w:r>
      <w:r w:rsidR="00DB51CD">
        <w:rPr>
          <w:lang w:val="es-ES"/>
        </w:rPr>
        <w:t>, y no se menciona un tercer tipo.</w:t>
      </w:r>
      <w:r w:rsidR="003D1DA6">
        <w:rPr>
          <w:lang w:val="es-ES"/>
        </w:rPr>
        <w:t xml:space="preserve"> Génesis 1:27</w:t>
      </w:r>
    </w:p>
    <w:p w:rsidR="009F3B0B" w:rsidRDefault="009F3B0B" w:rsidP="00EB302B">
      <w:pPr>
        <w:rPr>
          <w:lang w:val="es-ES"/>
        </w:rPr>
      </w:pPr>
      <w:r>
        <w:rPr>
          <w:lang w:val="es-ES"/>
        </w:rPr>
        <w:t>El error normalmente es el pánico de padres quienes determina</w:t>
      </w:r>
      <w:r w:rsidR="003D1DA6">
        <w:rPr>
          <w:lang w:val="es-ES"/>
        </w:rPr>
        <w:t>n</w:t>
      </w:r>
      <w:r>
        <w:rPr>
          <w:lang w:val="es-ES"/>
        </w:rPr>
        <w:t xml:space="preserve"> el “sexo” del bebé, y en muchas ocasiones determinan equivocadamente produciendo una </w:t>
      </w:r>
      <w:r w:rsidRPr="0058421A">
        <w:rPr>
          <w:u w:val="single"/>
          <w:lang w:val="es-ES"/>
        </w:rPr>
        <w:t>confusión</w:t>
      </w:r>
      <w:r>
        <w:rPr>
          <w:lang w:val="es-ES"/>
        </w:rPr>
        <w:t xml:space="preserve"> de identidad sexual.</w:t>
      </w:r>
    </w:p>
    <w:p w:rsidR="00EB302B" w:rsidRDefault="009F3B0B" w:rsidP="00EB302B">
      <w:pPr>
        <w:rPr>
          <w:lang w:val="es-ES"/>
        </w:rPr>
      </w:pPr>
      <w:r>
        <w:rPr>
          <w:lang w:val="es-ES"/>
        </w:rPr>
        <w:t xml:space="preserve">Pero aun esto no es homosexualidad, ni transexualidad, sino un error de padres provocando </w:t>
      </w:r>
      <w:r w:rsidR="0058421A">
        <w:rPr>
          <w:lang w:val="es-ES"/>
        </w:rPr>
        <w:t xml:space="preserve">la </w:t>
      </w:r>
      <w:r>
        <w:rPr>
          <w:lang w:val="es-ES"/>
        </w:rPr>
        <w:t>confusión</w:t>
      </w:r>
      <w:r w:rsidR="0058421A">
        <w:rPr>
          <w:lang w:val="es-ES"/>
        </w:rPr>
        <w:t xml:space="preserve"> de </w:t>
      </w:r>
      <w:r w:rsidR="0058421A" w:rsidRPr="0058421A">
        <w:rPr>
          <w:u w:val="single"/>
          <w:lang w:val="es-ES"/>
        </w:rPr>
        <w:t>identidad sexual</w:t>
      </w:r>
      <w:r>
        <w:rPr>
          <w:lang w:val="es-ES"/>
        </w:rPr>
        <w:t>.</w:t>
      </w:r>
      <w:r w:rsidR="00EB302B">
        <w:rPr>
          <w:lang w:val="es-ES"/>
        </w:rPr>
        <w:t xml:space="preserve"> </w:t>
      </w:r>
    </w:p>
    <w:p w:rsidR="009F3B0B" w:rsidRPr="009F3B0B" w:rsidRDefault="009F3B0B" w:rsidP="00EB302B">
      <w:pPr>
        <w:rPr>
          <w:lang w:val="es-ES"/>
        </w:rPr>
      </w:pPr>
      <w:r>
        <w:rPr>
          <w:lang w:val="es-ES"/>
        </w:rPr>
        <w:t xml:space="preserve">Además es bastante </w:t>
      </w:r>
      <w:r w:rsidRPr="0058421A">
        <w:rPr>
          <w:u w:val="single"/>
          <w:lang w:val="es-ES"/>
        </w:rPr>
        <w:t xml:space="preserve">raro </w:t>
      </w:r>
      <w:r>
        <w:rPr>
          <w:lang w:val="es-ES"/>
        </w:rPr>
        <w:t xml:space="preserve">en ocurrencia y no es la base por </w:t>
      </w:r>
      <w:r w:rsidR="003D1DA6">
        <w:rPr>
          <w:lang w:val="es-ES"/>
        </w:rPr>
        <w:t>qué</w:t>
      </w:r>
      <w:r>
        <w:rPr>
          <w:lang w:val="es-ES"/>
        </w:rPr>
        <w:t xml:space="preserve"> alguien llega a ser un homosexual.</w:t>
      </w:r>
    </w:p>
    <w:p w:rsidR="00740780" w:rsidRDefault="00740780" w:rsidP="00C27D7E">
      <w:pPr>
        <w:rPr>
          <w:b/>
        </w:rPr>
      </w:pPr>
      <w:r>
        <w:rPr>
          <w:b/>
        </w:rPr>
        <w:t>¿Por qué alguien es homosexual?</w:t>
      </w:r>
    </w:p>
    <w:p w:rsidR="009F3B0B" w:rsidRDefault="009F3B0B" w:rsidP="00C27D7E">
      <w:r>
        <w:t xml:space="preserve">Todavía hay mucho debate sobre la causa de llegar a ser homosexual, y en verdad debe </w:t>
      </w:r>
      <w:r w:rsidR="009862CD">
        <w:t xml:space="preserve">   </w:t>
      </w:r>
      <w:r>
        <w:t xml:space="preserve">ser </w:t>
      </w:r>
      <w:r w:rsidRPr="009862CD">
        <w:rPr>
          <w:u w:val="single"/>
        </w:rPr>
        <w:t>muchos</w:t>
      </w:r>
      <w:r>
        <w:t xml:space="preserve"> factores.</w:t>
      </w:r>
    </w:p>
    <w:p w:rsidR="00BD40FD" w:rsidRPr="009F3B0B" w:rsidRDefault="009F3B0B" w:rsidP="00C27D7E">
      <w:r>
        <w:lastRenderedPageBreak/>
        <w:t xml:space="preserve">Pero lo que sabemos es 1) es por la universalidad de la naturaleza de pecado que toma formas diferentes en cada persona   2) factores en el </w:t>
      </w:r>
      <w:r w:rsidRPr="009862CD">
        <w:rPr>
          <w:u w:val="single"/>
        </w:rPr>
        <w:t>hogar</w:t>
      </w:r>
      <w:r w:rsidR="009862CD">
        <w:t>, o experiencias tempranas</w:t>
      </w:r>
      <w:r>
        <w:t xml:space="preserve"> en la vida</w:t>
      </w:r>
      <w:r w:rsidR="000434C1">
        <w:t xml:space="preserve">  y 3) pecados de naturaleza sexual siempre son los más </w:t>
      </w:r>
      <w:r w:rsidR="000434C1" w:rsidRPr="009862CD">
        <w:rPr>
          <w:u w:val="single"/>
        </w:rPr>
        <w:t>difícil</w:t>
      </w:r>
      <w:r w:rsidR="000434C1">
        <w:t xml:space="preserve"> de conquistar</w:t>
      </w:r>
    </w:p>
    <w:p w:rsidR="00740780" w:rsidRDefault="00740780" w:rsidP="00C27D7E">
      <w:pPr>
        <w:rPr>
          <w:b/>
        </w:rPr>
      </w:pPr>
      <w:r>
        <w:rPr>
          <w:b/>
        </w:rPr>
        <w:t>Conclusión:</w:t>
      </w:r>
      <w:r w:rsidR="003D1DA6">
        <w:rPr>
          <w:b/>
        </w:rPr>
        <w:t xml:space="preserve"> ¿</w:t>
      </w:r>
      <w:r w:rsidR="00BD40FD">
        <w:rPr>
          <w:b/>
        </w:rPr>
        <w:t>Qué debe ser nuestra actitud?</w:t>
      </w:r>
    </w:p>
    <w:p w:rsidR="00EA5916" w:rsidRDefault="00EA5916" w:rsidP="00C27D7E">
      <w:r>
        <w:t>En primer lugar las promesas de Dios son para</w:t>
      </w:r>
      <w:r w:rsidRPr="009862CD">
        <w:t xml:space="preserve"> </w:t>
      </w:r>
      <w:r w:rsidRPr="009862CD">
        <w:rPr>
          <w:u w:val="single"/>
        </w:rPr>
        <w:t>todos</w:t>
      </w:r>
      <w:r>
        <w:t xml:space="preserve"> (los pecadores) así que son para homosexuales igual.</w:t>
      </w:r>
    </w:p>
    <w:p w:rsidR="00EA5916" w:rsidRDefault="00EA5916" w:rsidP="00C27D7E">
      <w:r>
        <w:t xml:space="preserve">Salvación requiere fe y </w:t>
      </w:r>
      <w:r w:rsidRPr="007E12E6">
        <w:rPr>
          <w:u w:val="single"/>
        </w:rPr>
        <w:t>arrepentimiento</w:t>
      </w:r>
      <w:r>
        <w:t>, así para un homosexual ser salvo, debe reconocer que es pecado, y no una opción válida de vida.</w:t>
      </w:r>
    </w:p>
    <w:p w:rsidR="00EA5916" w:rsidRDefault="00EA5916" w:rsidP="00C27D7E">
      <w:r>
        <w:t>Hay muchos homosexuales que se ha</w:t>
      </w:r>
      <w:r w:rsidR="007E12E6">
        <w:t>n</w:t>
      </w:r>
      <w:r>
        <w:t xml:space="preserve"> </w:t>
      </w:r>
      <w:r w:rsidRPr="007E12E6">
        <w:rPr>
          <w:u w:val="single"/>
        </w:rPr>
        <w:t>convertido</w:t>
      </w:r>
      <w:r>
        <w:t xml:space="preserve"> y dan testimonio de </w:t>
      </w:r>
      <w:r w:rsidR="007E12E6">
        <w:t>haber dejado</w:t>
      </w:r>
      <w:r>
        <w:t xml:space="preserve"> la vida homosexual.</w:t>
      </w:r>
    </w:p>
    <w:p w:rsidR="00EA5916" w:rsidRDefault="00EA5916" w:rsidP="00C27D7E">
      <w:r>
        <w:t xml:space="preserve">Pero como en cualquier hijo de Dios, hay </w:t>
      </w:r>
      <w:r w:rsidRPr="007E12E6">
        <w:rPr>
          <w:u w:val="single"/>
        </w:rPr>
        <w:t>luchas</w:t>
      </w:r>
      <w:r>
        <w:t>, y ser un homosexual convertido no es una excepción.</w:t>
      </w:r>
    </w:p>
    <w:p w:rsidR="00EA5916" w:rsidRDefault="00EA5916" w:rsidP="00C27D7E">
      <w:r>
        <w:t xml:space="preserve">Podemos conocer a homosexuales y demostrar el amor de Dios hacia ellos, sin </w:t>
      </w:r>
      <w:r w:rsidRPr="007E12E6">
        <w:rPr>
          <w:u w:val="single"/>
        </w:rPr>
        <w:t xml:space="preserve">aprobar </w:t>
      </w:r>
      <w:r>
        <w:t>de su pecado, ni darles la justificación que ellos buscan de nosotros.</w:t>
      </w:r>
    </w:p>
    <w:p w:rsidR="00EA5916" w:rsidRDefault="00EA5916" w:rsidP="00C27D7E">
      <w:r>
        <w:t xml:space="preserve">Para el homosexual, debe buscar salvación en Cristo, y arrepentirse de su homosexualidad, y confiar en el </w:t>
      </w:r>
      <w:r w:rsidRPr="007E12E6">
        <w:rPr>
          <w:u w:val="single"/>
        </w:rPr>
        <w:t xml:space="preserve">poder </w:t>
      </w:r>
      <w:r>
        <w:t>de Dios para ayudar en las decisiones difíciles que deben hacer.</w:t>
      </w:r>
    </w:p>
    <w:p w:rsidR="007E12E6" w:rsidRDefault="007E12E6" w:rsidP="00C27D7E">
      <w:r>
        <w:t xml:space="preserve">El homosexual no debe </w:t>
      </w:r>
      <w:r w:rsidRPr="007E12E6">
        <w:rPr>
          <w:u w:val="single"/>
        </w:rPr>
        <w:t xml:space="preserve">defender </w:t>
      </w:r>
      <w:r>
        <w:t>ni justificar la práctica.</w:t>
      </w:r>
    </w:p>
    <w:p w:rsidR="00EA5916" w:rsidRDefault="00EA5916" w:rsidP="00C27D7E">
      <w:r>
        <w:t>Terminamos con el refrán Dios ama a pecadores, pero aborrece su pecado.</w:t>
      </w:r>
    </w:p>
    <w:p w:rsidR="00EA5916" w:rsidRPr="00EA5916" w:rsidRDefault="00EA5916" w:rsidP="00C27D7E"/>
    <w:p w:rsidR="004643FD" w:rsidRPr="00C27D7E" w:rsidRDefault="004643FD" w:rsidP="00C27D7E">
      <w:pPr>
        <w:rPr>
          <w:b/>
        </w:rPr>
      </w:pPr>
    </w:p>
    <w:sectPr w:rsidR="004643FD" w:rsidRPr="00C27D7E" w:rsidSect="00FE54E1">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5747"/>
    <w:multiLevelType w:val="hybridMultilevel"/>
    <w:tmpl w:val="7AE06F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6E15A50"/>
    <w:multiLevelType w:val="hybridMultilevel"/>
    <w:tmpl w:val="E5E087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736D3"/>
    <w:rsid w:val="00000A15"/>
    <w:rsid w:val="00007083"/>
    <w:rsid w:val="00007676"/>
    <w:rsid w:val="00013FF5"/>
    <w:rsid w:val="00015D55"/>
    <w:rsid w:val="00033BC6"/>
    <w:rsid w:val="000434C1"/>
    <w:rsid w:val="00062661"/>
    <w:rsid w:val="0006403A"/>
    <w:rsid w:val="000655D3"/>
    <w:rsid w:val="0008133E"/>
    <w:rsid w:val="00090BE3"/>
    <w:rsid w:val="000910D2"/>
    <w:rsid w:val="000B2EA4"/>
    <w:rsid w:val="000D5A57"/>
    <w:rsid w:val="000D6909"/>
    <w:rsid w:val="000E394F"/>
    <w:rsid w:val="000E7D01"/>
    <w:rsid w:val="00117224"/>
    <w:rsid w:val="00143F30"/>
    <w:rsid w:val="00157FCA"/>
    <w:rsid w:val="00160A9E"/>
    <w:rsid w:val="001745D8"/>
    <w:rsid w:val="001A3D1A"/>
    <w:rsid w:val="001B3215"/>
    <w:rsid w:val="001C6234"/>
    <w:rsid w:val="001D0154"/>
    <w:rsid w:val="001E2C8B"/>
    <w:rsid w:val="001E7E64"/>
    <w:rsid w:val="00210D5E"/>
    <w:rsid w:val="0021284C"/>
    <w:rsid w:val="00237AE0"/>
    <w:rsid w:val="00246B89"/>
    <w:rsid w:val="00255600"/>
    <w:rsid w:val="002565E5"/>
    <w:rsid w:val="002626E5"/>
    <w:rsid w:val="002846B6"/>
    <w:rsid w:val="0029716D"/>
    <w:rsid w:val="002B3E0F"/>
    <w:rsid w:val="002B7B1B"/>
    <w:rsid w:val="002C2588"/>
    <w:rsid w:val="002D4AF8"/>
    <w:rsid w:val="002D7E0F"/>
    <w:rsid w:val="002E4F9A"/>
    <w:rsid w:val="003112FA"/>
    <w:rsid w:val="00311A4E"/>
    <w:rsid w:val="00312C61"/>
    <w:rsid w:val="003138E6"/>
    <w:rsid w:val="00316A73"/>
    <w:rsid w:val="0032639C"/>
    <w:rsid w:val="00342329"/>
    <w:rsid w:val="0034535C"/>
    <w:rsid w:val="00355C54"/>
    <w:rsid w:val="00360119"/>
    <w:rsid w:val="0039114F"/>
    <w:rsid w:val="00391151"/>
    <w:rsid w:val="003B079E"/>
    <w:rsid w:val="003C131B"/>
    <w:rsid w:val="003C7FE3"/>
    <w:rsid w:val="003D1DA6"/>
    <w:rsid w:val="003E07C2"/>
    <w:rsid w:val="00415378"/>
    <w:rsid w:val="0041701B"/>
    <w:rsid w:val="00425932"/>
    <w:rsid w:val="00430FEA"/>
    <w:rsid w:val="00434994"/>
    <w:rsid w:val="00434F04"/>
    <w:rsid w:val="00445438"/>
    <w:rsid w:val="00445792"/>
    <w:rsid w:val="0044700D"/>
    <w:rsid w:val="004558E3"/>
    <w:rsid w:val="00462EE2"/>
    <w:rsid w:val="004643FD"/>
    <w:rsid w:val="00470041"/>
    <w:rsid w:val="00474BD4"/>
    <w:rsid w:val="00496154"/>
    <w:rsid w:val="004A3C23"/>
    <w:rsid w:val="004B6530"/>
    <w:rsid w:val="004D17CA"/>
    <w:rsid w:val="004D5E7A"/>
    <w:rsid w:val="005017DA"/>
    <w:rsid w:val="00502C7B"/>
    <w:rsid w:val="00516E25"/>
    <w:rsid w:val="0051776C"/>
    <w:rsid w:val="005619FE"/>
    <w:rsid w:val="00580597"/>
    <w:rsid w:val="0058421A"/>
    <w:rsid w:val="00585EA7"/>
    <w:rsid w:val="005874A4"/>
    <w:rsid w:val="00591EBB"/>
    <w:rsid w:val="005D7582"/>
    <w:rsid w:val="005E2478"/>
    <w:rsid w:val="005E427E"/>
    <w:rsid w:val="005F2BBD"/>
    <w:rsid w:val="005F6DD1"/>
    <w:rsid w:val="0061194C"/>
    <w:rsid w:val="006119C8"/>
    <w:rsid w:val="0062626A"/>
    <w:rsid w:val="006710B1"/>
    <w:rsid w:val="00671EA1"/>
    <w:rsid w:val="006733FD"/>
    <w:rsid w:val="006736D3"/>
    <w:rsid w:val="006737AE"/>
    <w:rsid w:val="00674D15"/>
    <w:rsid w:val="00681F10"/>
    <w:rsid w:val="00692600"/>
    <w:rsid w:val="006A2619"/>
    <w:rsid w:val="006A3108"/>
    <w:rsid w:val="006C5E48"/>
    <w:rsid w:val="00712289"/>
    <w:rsid w:val="007125A3"/>
    <w:rsid w:val="00712910"/>
    <w:rsid w:val="0073172E"/>
    <w:rsid w:val="00733044"/>
    <w:rsid w:val="00740780"/>
    <w:rsid w:val="00785079"/>
    <w:rsid w:val="00797029"/>
    <w:rsid w:val="007B08FB"/>
    <w:rsid w:val="007B6C5D"/>
    <w:rsid w:val="007B7F7C"/>
    <w:rsid w:val="007C1B7C"/>
    <w:rsid w:val="007D04AA"/>
    <w:rsid w:val="007E0160"/>
    <w:rsid w:val="007E0AC3"/>
    <w:rsid w:val="007E12E6"/>
    <w:rsid w:val="007F2BF8"/>
    <w:rsid w:val="00813815"/>
    <w:rsid w:val="00820E02"/>
    <w:rsid w:val="008265EE"/>
    <w:rsid w:val="008539EC"/>
    <w:rsid w:val="008636E0"/>
    <w:rsid w:val="0086556A"/>
    <w:rsid w:val="00870C9F"/>
    <w:rsid w:val="00873094"/>
    <w:rsid w:val="00873446"/>
    <w:rsid w:val="0089351C"/>
    <w:rsid w:val="008A2F4D"/>
    <w:rsid w:val="008D1990"/>
    <w:rsid w:val="008E1740"/>
    <w:rsid w:val="008E3D61"/>
    <w:rsid w:val="008E72E1"/>
    <w:rsid w:val="00911C0D"/>
    <w:rsid w:val="00914AFF"/>
    <w:rsid w:val="00914E89"/>
    <w:rsid w:val="009228F9"/>
    <w:rsid w:val="00927A9D"/>
    <w:rsid w:val="009419BD"/>
    <w:rsid w:val="0094721D"/>
    <w:rsid w:val="00951596"/>
    <w:rsid w:val="00956636"/>
    <w:rsid w:val="00956BF2"/>
    <w:rsid w:val="00977A43"/>
    <w:rsid w:val="009862CD"/>
    <w:rsid w:val="00986618"/>
    <w:rsid w:val="009B796B"/>
    <w:rsid w:val="009C53BF"/>
    <w:rsid w:val="009D5205"/>
    <w:rsid w:val="009E05A9"/>
    <w:rsid w:val="009F3B0B"/>
    <w:rsid w:val="009F4F0D"/>
    <w:rsid w:val="009F6AA3"/>
    <w:rsid w:val="00A24968"/>
    <w:rsid w:val="00A35BC0"/>
    <w:rsid w:val="00A47129"/>
    <w:rsid w:val="00A4776A"/>
    <w:rsid w:val="00A651E5"/>
    <w:rsid w:val="00A6604A"/>
    <w:rsid w:val="00A71B10"/>
    <w:rsid w:val="00A71FC8"/>
    <w:rsid w:val="00A75881"/>
    <w:rsid w:val="00A814D8"/>
    <w:rsid w:val="00A95C2F"/>
    <w:rsid w:val="00AB49AF"/>
    <w:rsid w:val="00AC1912"/>
    <w:rsid w:val="00AD2B29"/>
    <w:rsid w:val="00AE587E"/>
    <w:rsid w:val="00AF21E2"/>
    <w:rsid w:val="00AF4AC1"/>
    <w:rsid w:val="00B0628E"/>
    <w:rsid w:val="00B14959"/>
    <w:rsid w:val="00B2739A"/>
    <w:rsid w:val="00B57689"/>
    <w:rsid w:val="00BA5C33"/>
    <w:rsid w:val="00BB2F72"/>
    <w:rsid w:val="00BC2DC8"/>
    <w:rsid w:val="00BC430C"/>
    <w:rsid w:val="00BD40FD"/>
    <w:rsid w:val="00BD66D9"/>
    <w:rsid w:val="00C06B7E"/>
    <w:rsid w:val="00C22C62"/>
    <w:rsid w:val="00C22E60"/>
    <w:rsid w:val="00C27D7E"/>
    <w:rsid w:val="00C41270"/>
    <w:rsid w:val="00C435CF"/>
    <w:rsid w:val="00C46FDE"/>
    <w:rsid w:val="00C54931"/>
    <w:rsid w:val="00C7348C"/>
    <w:rsid w:val="00C9387D"/>
    <w:rsid w:val="00C95D93"/>
    <w:rsid w:val="00CB2019"/>
    <w:rsid w:val="00CB2D09"/>
    <w:rsid w:val="00CC266F"/>
    <w:rsid w:val="00CC750D"/>
    <w:rsid w:val="00D06E5B"/>
    <w:rsid w:val="00D10647"/>
    <w:rsid w:val="00D17A6F"/>
    <w:rsid w:val="00D358C3"/>
    <w:rsid w:val="00D55856"/>
    <w:rsid w:val="00D56BC2"/>
    <w:rsid w:val="00D64102"/>
    <w:rsid w:val="00D64F36"/>
    <w:rsid w:val="00D662A2"/>
    <w:rsid w:val="00D75BD4"/>
    <w:rsid w:val="00D80C2C"/>
    <w:rsid w:val="00D84358"/>
    <w:rsid w:val="00D84797"/>
    <w:rsid w:val="00DA3E61"/>
    <w:rsid w:val="00DB51CD"/>
    <w:rsid w:val="00DB64F7"/>
    <w:rsid w:val="00DB6E08"/>
    <w:rsid w:val="00DC6816"/>
    <w:rsid w:val="00DE0A13"/>
    <w:rsid w:val="00DF5767"/>
    <w:rsid w:val="00E0615E"/>
    <w:rsid w:val="00E12D5C"/>
    <w:rsid w:val="00E664B2"/>
    <w:rsid w:val="00E81D33"/>
    <w:rsid w:val="00EA5916"/>
    <w:rsid w:val="00EB302B"/>
    <w:rsid w:val="00EC2893"/>
    <w:rsid w:val="00EC5139"/>
    <w:rsid w:val="00EE7AAA"/>
    <w:rsid w:val="00EF52D9"/>
    <w:rsid w:val="00F37EB1"/>
    <w:rsid w:val="00F41091"/>
    <w:rsid w:val="00F53059"/>
    <w:rsid w:val="00F53A5E"/>
    <w:rsid w:val="00F5476B"/>
    <w:rsid w:val="00F6664F"/>
    <w:rsid w:val="00F72E70"/>
    <w:rsid w:val="00F75F45"/>
    <w:rsid w:val="00F769F0"/>
    <w:rsid w:val="00F80D9B"/>
    <w:rsid w:val="00F8106A"/>
    <w:rsid w:val="00F96950"/>
    <w:rsid w:val="00FA3148"/>
    <w:rsid w:val="00FA3911"/>
    <w:rsid w:val="00FC63C6"/>
    <w:rsid w:val="00FD2DE7"/>
    <w:rsid w:val="00FD7996"/>
    <w:rsid w:val="00FE54E1"/>
    <w:rsid w:val="00FE56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E1"/>
  </w:style>
  <w:style w:type="paragraph" w:styleId="Ttulo4">
    <w:name w:val="heading 4"/>
    <w:basedOn w:val="Normal"/>
    <w:link w:val="Ttulo4Car"/>
    <w:uiPriority w:val="9"/>
    <w:qFormat/>
    <w:rsid w:val="00F769F0"/>
    <w:pPr>
      <w:spacing w:before="100" w:beforeAutospacing="1" w:after="100" w:afterAutospacing="1" w:line="240" w:lineRule="auto"/>
      <w:outlineLvl w:val="3"/>
    </w:pPr>
    <w:rPr>
      <w:rFonts w:ascii="Verdana" w:eastAsia="Times New Roman" w:hAnsi="Verdana"/>
      <w:b/>
      <w:bCs/>
      <w:color w:val="FF0000"/>
      <w:sz w:val="16"/>
      <w:szCs w:val="1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25"/>
    <w:pPr>
      <w:ind w:left="720"/>
      <w:contextualSpacing/>
    </w:pPr>
  </w:style>
  <w:style w:type="character" w:styleId="Hipervnculo">
    <w:name w:val="Hyperlink"/>
    <w:basedOn w:val="Fuentedeprrafopredeter"/>
    <w:uiPriority w:val="99"/>
    <w:unhideWhenUsed/>
    <w:rsid w:val="00015D55"/>
    <w:rPr>
      <w:color w:val="0000FF"/>
      <w:u w:val="single"/>
    </w:rPr>
  </w:style>
  <w:style w:type="character" w:styleId="Textoennegrita">
    <w:name w:val="Strong"/>
    <w:basedOn w:val="Fuentedeprrafopredeter"/>
    <w:uiPriority w:val="22"/>
    <w:qFormat/>
    <w:rsid w:val="00F769F0"/>
    <w:rPr>
      <w:b/>
      <w:bCs/>
    </w:rPr>
  </w:style>
  <w:style w:type="character" w:customStyle="1" w:styleId="Ttulo4Car">
    <w:name w:val="Título 4 Car"/>
    <w:basedOn w:val="Fuentedeprrafopredeter"/>
    <w:link w:val="Ttulo4"/>
    <w:uiPriority w:val="9"/>
    <w:rsid w:val="00F769F0"/>
    <w:rPr>
      <w:rFonts w:ascii="Verdana" w:eastAsia="Times New Roman" w:hAnsi="Verdana"/>
      <w:b/>
      <w:bCs/>
      <w:color w:val="FF0000"/>
      <w:sz w:val="16"/>
      <w:szCs w:val="16"/>
      <w:lang w:eastAsia="es-CL"/>
    </w:rPr>
  </w:style>
  <w:style w:type="paragraph" w:styleId="NormalWeb">
    <w:name w:val="Normal (Web)"/>
    <w:basedOn w:val="Normal"/>
    <w:uiPriority w:val="99"/>
    <w:unhideWhenUsed/>
    <w:rsid w:val="00F769F0"/>
    <w:pPr>
      <w:spacing w:before="100" w:beforeAutospacing="1" w:after="100" w:afterAutospacing="1" w:line="240" w:lineRule="auto"/>
    </w:pPr>
    <w:rPr>
      <w:rFonts w:ascii="Arial" w:eastAsia="Times New Roman" w:hAnsi="Arial" w:cs="Arial"/>
      <w:sz w:val="14"/>
      <w:szCs w:val="14"/>
      <w:lang w:eastAsia="es-CL"/>
    </w:rPr>
  </w:style>
  <w:style w:type="character" w:styleId="nfasis">
    <w:name w:val="Emphasis"/>
    <w:basedOn w:val="Fuentedeprrafopredeter"/>
    <w:uiPriority w:val="20"/>
    <w:qFormat/>
    <w:rsid w:val="00F769F0"/>
    <w:rPr>
      <w:i/>
      <w:iCs/>
    </w:rPr>
  </w:style>
  <w:style w:type="character" w:customStyle="1" w:styleId="corchete-llamada1">
    <w:name w:val="corchete-llamada1"/>
    <w:basedOn w:val="Fuentedeprrafopredeter"/>
    <w:rsid w:val="00585EA7"/>
    <w:rPr>
      <w:vanish/>
      <w:webHidden w:val="0"/>
      <w:specVanish w:val="0"/>
    </w:rPr>
  </w:style>
  <w:style w:type="character" w:customStyle="1" w:styleId="tx1">
    <w:name w:val="tx1"/>
    <w:basedOn w:val="Fuentedeprrafopredeter"/>
    <w:rsid w:val="00AB49AF"/>
    <w:rPr>
      <w:rFonts w:ascii="Verdana" w:hAnsi="Verdana" w:hint="default"/>
      <w:color w:val="1A1818"/>
      <w:sz w:val="16"/>
      <w:szCs w:val="16"/>
    </w:rPr>
  </w:style>
</w:styles>
</file>

<file path=word/webSettings.xml><?xml version="1.0" encoding="utf-8"?>
<w:webSettings xmlns:r="http://schemas.openxmlformats.org/officeDocument/2006/relationships" xmlns:w="http://schemas.openxmlformats.org/wordprocessingml/2006/main">
  <w:divs>
    <w:div w:id="743337573">
      <w:bodyDiv w:val="1"/>
      <w:marLeft w:val="0"/>
      <w:marRight w:val="0"/>
      <w:marTop w:val="0"/>
      <w:marBottom w:val="0"/>
      <w:divBdr>
        <w:top w:val="none" w:sz="0" w:space="0" w:color="auto"/>
        <w:left w:val="none" w:sz="0" w:space="0" w:color="auto"/>
        <w:bottom w:val="none" w:sz="0" w:space="0" w:color="auto"/>
        <w:right w:val="none" w:sz="0" w:space="0" w:color="auto"/>
      </w:divBdr>
      <w:divsChild>
        <w:div w:id="8066364">
          <w:marLeft w:val="0"/>
          <w:marRight w:val="0"/>
          <w:marTop w:val="0"/>
          <w:marBottom w:val="0"/>
          <w:divBdr>
            <w:top w:val="none" w:sz="0" w:space="0" w:color="auto"/>
            <w:left w:val="none" w:sz="0" w:space="0" w:color="auto"/>
            <w:bottom w:val="none" w:sz="0" w:space="0" w:color="auto"/>
            <w:right w:val="none" w:sz="0" w:space="0" w:color="auto"/>
          </w:divBdr>
          <w:divsChild>
            <w:div w:id="2104103864">
              <w:marLeft w:val="0"/>
              <w:marRight w:val="0"/>
              <w:marTop w:val="0"/>
              <w:marBottom w:val="0"/>
              <w:divBdr>
                <w:top w:val="none" w:sz="0" w:space="0" w:color="auto"/>
                <w:left w:val="none" w:sz="0" w:space="0" w:color="auto"/>
                <w:bottom w:val="none" w:sz="0" w:space="0" w:color="auto"/>
                <w:right w:val="none" w:sz="0" w:space="0" w:color="auto"/>
              </w:divBdr>
              <w:divsChild>
                <w:div w:id="1722905124">
                  <w:marLeft w:val="0"/>
                  <w:marRight w:val="0"/>
                  <w:marTop w:val="0"/>
                  <w:marBottom w:val="0"/>
                  <w:divBdr>
                    <w:top w:val="none" w:sz="0" w:space="0" w:color="auto"/>
                    <w:left w:val="none" w:sz="0" w:space="0" w:color="auto"/>
                    <w:bottom w:val="none" w:sz="0" w:space="0" w:color="auto"/>
                    <w:right w:val="none" w:sz="0" w:space="0" w:color="auto"/>
                  </w:divBdr>
                  <w:divsChild>
                    <w:div w:id="15165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792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453286497">
              <w:marLeft w:val="0"/>
              <w:marRight w:val="0"/>
              <w:marTop w:val="0"/>
              <w:marBottom w:val="0"/>
              <w:divBdr>
                <w:top w:val="none" w:sz="0" w:space="0" w:color="auto"/>
                <w:left w:val="none" w:sz="0" w:space="0" w:color="auto"/>
                <w:bottom w:val="none" w:sz="0" w:space="0" w:color="auto"/>
                <w:right w:val="none" w:sz="0" w:space="0" w:color="auto"/>
              </w:divBdr>
              <w:divsChild>
                <w:div w:id="709572267">
                  <w:marLeft w:val="0"/>
                  <w:marRight w:val="0"/>
                  <w:marTop w:val="0"/>
                  <w:marBottom w:val="0"/>
                  <w:divBdr>
                    <w:top w:val="none" w:sz="0" w:space="0" w:color="auto"/>
                    <w:left w:val="none" w:sz="0" w:space="0" w:color="auto"/>
                    <w:bottom w:val="none" w:sz="0" w:space="0" w:color="auto"/>
                    <w:right w:val="none" w:sz="0" w:space="0" w:color="auto"/>
                  </w:divBdr>
                  <w:divsChild>
                    <w:div w:id="14317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7076">
      <w:bodyDiv w:val="1"/>
      <w:marLeft w:val="0"/>
      <w:marRight w:val="0"/>
      <w:marTop w:val="0"/>
      <w:marBottom w:val="0"/>
      <w:divBdr>
        <w:top w:val="none" w:sz="0" w:space="0" w:color="auto"/>
        <w:left w:val="none" w:sz="0" w:space="0" w:color="auto"/>
        <w:bottom w:val="none" w:sz="0" w:space="0" w:color="auto"/>
        <w:right w:val="none" w:sz="0" w:space="0" w:color="auto"/>
      </w:divBdr>
      <w:divsChild>
        <w:div w:id="93579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8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ntimiento" TargetMode="External"/><Relationship Id="rId13" Type="http://schemas.openxmlformats.org/officeDocument/2006/relationships/hyperlink" Target="http://es.wikipedia.org/wiki/Sexo" TargetMode="External"/><Relationship Id="rId18" Type="http://schemas.openxmlformats.org/officeDocument/2006/relationships/hyperlink" Target="http://es.wikipedia.org/wiki/G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Mitolog%C3%ADa_griega" TargetMode="External"/><Relationship Id="rId7" Type="http://schemas.openxmlformats.org/officeDocument/2006/relationships/hyperlink" Target="http://es.wikipedia.org/wiki/Emoci%C3%B3n" TargetMode="External"/><Relationship Id="rId12" Type="http://schemas.openxmlformats.org/officeDocument/2006/relationships/hyperlink" Target="http://es.wikipedia.org/wiki/Bisexualidad" TargetMode="External"/><Relationship Id="rId17" Type="http://schemas.openxmlformats.org/officeDocument/2006/relationships/hyperlink" Target="http://es.wikipedia.org/w/index.php?title=Sexo_psicol%C3%B3gico&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ndex.php?title=Sexo_social&amp;action=edit&amp;redlink=1" TargetMode="External"/><Relationship Id="rId20" Type="http://schemas.openxmlformats.org/officeDocument/2006/relationships/hyperlink" Target="http://es.wikipedia.org/wiki/G%C3%A9nero_(humano)" TargetMode="External"/><Relationship Id="rId1" Type="http://schemas.openxmlformats.org/officeDocument/2006/relationships/customXml" Target="../customXml/item1.xml"/><Relationship Id="rId6" Type="http://schemas.openxmlformats.org/officeDocument/2006/relationships/hyperlink" Target="http://es.wikipedia.org/wiki/Orientaci%C3%B3n_sexual" TargetMode="External"/><Relationship Id="rId11" Type="http://schemas.openxmlformats.org/officeDocument/2006/relationships/hyperlink" Target="http://es.wikipedia.org/wiki/Transexualidad" TargetMode="External"/><Relationship Id="rId24" Type="http://schemas.openxmlformats.org/officeDocument/2006/relationships/hyperlink" Target="http://es.wikipedia.org/wiki/Espermatozoide" TargetMode="External"/><Relationship Id="rId5" Type="http://schemas.openxmlformats.org/officeDocument/2006/relationships/webSettings" Target="webSettings.xml"/><Relationship Id="rId15" Type="http://schemas.openxmlformats.org/officeDocument/2006/relationships/hyperlink" Target="http://es.wikipedia.org/w/index.php?title=Sexo_biol%C3%B3gico&amp;action=edit&amp;redlink=1" TargetMode="External"/><Relationship Id="rId23" Type="http://schemas.openxmlformats.org/officeDocument/2006/relationships/hyperlink" Target="http://es.wikipedia.org/wiki/%C3%93vulo" TargetMode="External"/><Relationship Id="rId10" Type="http://schemas.openxmlformats.org/officeDocument/2006/relationships/hyperlink" Target="http://es.wikipedia.org/wiki/Bisexualidad" TargetMode="External"/><Relationship Id="rId19" Type="http://schemas.openxmlformats.org/officeDocument/2006/relationships/hyperlink" Target="http://es.wikipedia.org/wiki/Lesbiana" TargetMode="External"/><Relationship Id="rId4" Type="http://schemas.openxmlformats.org/officeDocument/2006/relationships/settings" Target="settings.xml"/><Relationship Id="rId9" Type="http://schemas.openxmlformats.org/officeDocument/2006/relationships/hyperlink" Target="http://es.wikipedia.org/wiki/Afectividad" TargetMode="External"/><Relationship Id="rId14" Type="http://schemas.openxmlformats.org/officeDocument/2006/relationships/hyperlink" Target="http://es.wikipedia.org/wiki/Identidad_sexual" TargetMode="External"/><Relationship Id="rId22" Type="http://schemas.openxmlformats.org/officeDocument/2006/relationships/hyperlink" Target="http://es.wikipedia.org/wiki/Intersex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9FA8-1D75-4910-99EB-5C216105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Reinhardt</dc:creator>
  <cp:lastModifiedBy>David Reinhardt</cp:lastModifiedBy>
  <cp:revision>57</cp:revision>
  <dcterms:created xsi:type="dcterms:W3CDTF">2009-08-25T13:37:00Z</dcterms:created>
  <dcterms:modified xsi:type="dcterms:W3CDTF">2009-08-25T22:51:00Z</dcterms:modified>
</cp:coreProperties>
</file>