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0142C4">
        <w:rPr>
          <w:b/>
          <w:sz w:val="32"/>
          <w:szCs w:val="32"/>
        </w:rPr>
        <w:t xml:space="preserve">    #21</w:t>
      </w:r>
    </w:p>
    <w:p w:rsidR="006736D3" w:rsidRPr="00A6604A" w:rsidRDefault="00217DDA" w:rsidP="00E81E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0941">
        <w:rPr>
          <w:b/>
          <w:sz w:val="28"/>
          <w:szCs w:val="28"/>
        </w:rPr>
        <w:t xml:space="preserve">     </w:t>
      </w:r>
      <w:r w:rsidR="00100FDE">
        <w:rPr>
          <w:b/>
          <w:sz w:val="28"/>
          <w:szCs w:val="28"/>
        </w:rPr>
        <w:tab/>
      </w:r>
      <w:r w:rsidR="00100FDE">
        <w:rPr>
          <w:b/>
          <w:sz w:val="28"/>
          <w:szCs w:val="28"/>
        </w:rPr>
        <w:tab/>
      </w:r>
      <w:r w:rsidR="00A82A12">
        <w:rPr>
          <w:b/>
          <w:sz w:val="28"/>
          <w:szCs w:val="28"/>
        </w:rPr>
        <w:t xml:space="preserve"> </w:t>
      </w:r>
      <w:r w:rsidR="00A82A12">
        <w:rPr>
          <w:b/>
          <w:sz w:val="28"/>
          <w:szCs w:val="28"/>
        </w:rPr>
        <w:tab/>
      </w:r>
      <w:r w:rsidR="000142C4">
        <w:rPr>
          <w:b/>
          <w:sz w:val="28"/>
          <w:szCs w:val="28"/>
        </w:rPr>
        <w:t>¿Ecumenismo y Separación</w:t>
      </w:r>
      <w:r w:rsidR="00312C61">
        <w:rPr>
          <w:b/>
          <w:sz w:val="28"/>
          <w:szCs w:val="28"/>
        </w:rPr>
        <w:t>?</w:t>
      </w:r>
    </w:p>
    <w:p w:rsidR="00F10505" w:rsidRDefault="00F10505" w:rsidP="00F10505">
      <w:r w:rsidRPr="00DE479E">
        <w:rPr>
          <w:b/>
        </w:rPr>
        <w:t>Introducción</w:t>
      </w:r>
      <w:r>
        <w:t>:</w:t>
      </w:r>
    </w:p>
    <w:p w:rsidR="00745293" w:rsidRDefault="00745293" w:rsidP="00F10505">
      <w:r>
        <w:t>En círculos</w:t>
      </w:r>
      <w:r w:rsidR="00755E19">
        <w:t xml:space="preserve"> religiosos uno siempre escuche el anhelo y virtud de unir </w:t>
      </w:r>
      <w:r>
        <w:t>las religiones bajo el término de “</w:t>
      </w:r>
      <w:r w:rsidRPr="00755E19">
        <w:rPr>
          <w:u w:val="single"/>
        </w:rPr>
        <w:t>ecumenismo</w:t>
      </w:r>
      <w:r>
        <w:t>”.</w:t>
      </w:r>
    </w:p>
    <w:p w:rsidR="00745293" w:rsidRDefault="00745293" w:rsidP="00F10505">
      <w:pPr>
        <w:rPr>
          <w:lang w:val="es-ES"/>
        </w:rPr>
      </w:pPr>
      <w:r>
        <w:rPr>
          <w:lang w:val="es-ES"/>
        </w:rPr>
        <w:t>“</w:t>
      </w:r>
      <w:r w:rsidRPr="00745293">
        <w:rPr>
          <w:lang w:val="es-ES"/>
        </w:rPr>
        <w:t xml:space="preserve">El </w:t>
      </w:r>
      <w:r w:rsidRPr="00745293">
        <w:rPr>
          <w:bCs/>
          <w:lang w:val="es-ES"/>
        </w:rPr>
        <w:t>ecumenismo</w:t>
      </w:r>
      <w:r w:rsidRPr="00745293">
        <w:rPr>
          <w:lang w:val="es-ES"/>
        </w:rPr>
        <w:t xml:space="preserve"> (</w:t>
      </w:r>
      <w:proofErr w:type="spellStart"/>
      <w:r w:rsidRPr="00745293">
        <w:rPr>
          <w:lang w:val="es-ES"/>
        </w:rPr>
        <w:t>Wikipedia</w:t>
      </w:r>
      <w:proofErr w:type="spellEnd"/>
      <w:r w:rsidRPr="00745293">
        <w:rPr>
          <w:lang w:val="es-ES"/>
        </w:rPr>
        <w:t xml:space="preserve">) se refiere a toda iniciativa que apunte a una mayor unidad o cooperación </w:t>
      </w:r>
      <w:r w:rsidRPr="00755E19">
        <w:rPr>
          <w:u w:val="single"/>
          <w:lang w:val="es-ES"/>
        </w:rPr>
        <w:t>religiosa</w:t>
      </w:r>
      <w:r>
        <w:rPr>
          <w:lang w:val="es-ES"/>
        </w:rPr>
        <w:t>”</w:t>
      </w:r>
      <w:r w:rsidRPr="00745293">
        <w:rPr>
          <w:lang w:val="es-ES"/>
        </w:rPr>
        <w:t xml:space="preserve">. </w:t>
      </w:r>
    </w:p>
    <w:p w:rsidR="00745293" w:rsidRDefault="00745293" w:rsidP="00F10505">
      <w:pPr>
        <w:rPr>
          <w:lang w:val="es-ES"/>
        </w:rPr>
      </w:pPr>
      <w:r>
        <w:rPr>
          <w:lang w:val="es-ES"/>
        </w:rPr>
        <w:t>“</w:t>
      </w:r>
      <w:r w:rsidRPr="00745293">
        <w:rPr>
          <w:lang w:val="es-ES"/>
        </w:rPr>
        <w:t xml:space="preserve">En su sentido más amplio, esta unidad o </w:t>
      </w:r>
      <w:r w:rsidRPr="00755E19">
        <w:rPr>
          <w:u w:val="single"/>
          <w:lang w:val="es-ES"/>
        </w:rPr>
        <w:t>cooperación</w:t>
      </w:r>
      <w:r w:rsidRPr="00745293">
        <w:rPr>
          <w:lang w:val="es-ES"/>
        </w:rPr>
        <w:t xml:space="preserve"> puede referirse a una unidad mundial religiosa, por la advocación de un mayor sentido de espiritualidad compartida entre las tres </w:t>
      </w:r>
      <w:hyperlink r:id="rId6" w:tooltip="Religiones abrahámicas" w:history="1">
        <w:r w:rsidRPr="00745293">
          <w:rPr>
            <w:rStyle w:val="Hipervnculo"/>
            <w:color w:val="auto"/>
            <w:u w:val="none"/>
            <w:lang w:val="es-ES"/>
          </w:rPr>
          <w:t xml:space="preserve">religiones </w:t>
        </w:r>
        <w:proofErr w:type="spellStart"/>
        <w:r w:rsidRPr="00745293">
          <w:rPr>
            <w:rStyle w:val="Hipervnculo"/>
            <w:color w:val="auto"/>
            <w:u w:val="none"/>
            <w:lang w:val="es-ES"/>
          </w:rPr>
          <w:t>abrahámicas</w:t>
        </w:r>
        <w:proofErr w:type="spellEnd"/>
      </w:hyperlink>
      <w:r w:rsidRPr="00745293">
        <w:rPr>
          <w:lang w:val="es-ES"/>
        </w:rPr>
        <w:t xml:space="preserve">: </w:t>
      </w:r>
      <w:hyperlink r:id="rId7" w:tooltip="Judaísmo" w:history="1">
        <w:r w:rsidRPr="00745293">
          <w:rPr>
            <w:rStyle w:val="Hipervnculo"/>
            <w:color w:val="auto"/>
            <w:u w:val="none"/>
            <w:lang w:val="es-ES"/>
          </w:rPr>
          <w:t>Judaísmo</w:t>
        </w:r>
      </w:hyperlink>
      <w:r w:rsidRPr="00745293">
        <w:rPr>
          <w:lang w:val="es-ES"/>
        </w:rPr>
        <w:t xml:space="preserve">, </w:t>
      </w:r>
      <w:hyperlink r:id="rId8" w:tooltip="Catolicismo" w:history="1">
        <w:r w:rsidRPr="00745293">
          <w:rPr>
            <w:rStyle w:val="Hipervnculo"/>
            <w:color w:val="auto"/>
            <w:u w:val="none"/>
            <w:lang w:val="es-ES"/>
          </w:rPr>
          <w:t>Catolicismo</w:t>
        </w:r>
      </w:hyperlink>
      <w:r w:rsidRPr="00745293">
        <w:rPr>
          <w:lang w:val="es-ES"/>
        </w:rPr>
        <w:t xml:space="preserve"> e </w:t>
      </w:r>
      <w:hyperlink r:id="rId9" w:tooltip="Islam" w:history="1">
        <w:r w:rsidRPr="00745293">
          <w:rPr>
            <w:rStyle w:val="Hipervnculo"/>
            <w:color w:val="auto"/>
            <w:u w:val="none"/>
            <w:lang w:val="es-ES"/>
          </w:rPr>
          <w:t>Islam</w:t>
        </w:r>
      </w:hyperlink>
      <w:r w:rsidRPr="00745293">
        <w:rPr>
          <w:lang w:val="es-ES"/>
        </w:rPr>
        <w:t>.</w:t>
      </w:r>
      <w:r>
        <w:rPr>
          <w:lang w:val="es-ES"/>
        </w:rPr>
        <w:t>”</w:t>
      </w:r>
      <w:r w:rsidRPr="00745293">
        <w:rPr>
          <w:lang w:val="es-ES"/>
        </w:rPr>
        <w:t xml:space="preserve"> </w:t>
      </w:r>
    </w:p>
    <w:p w:rsidR="00745293" w:rsidRDefault="00745293" w:rsidP="00F10505">
      <w:pPr>
        <w:rPr>
          <w:lang w:val="es-ES"/>
        </w:rPr>
      </w:pPr>
      <w:r w:rsidRPr="00745293">
        <w:rPr>
          <w:lang w:val="es-ES"/>
        </w:rPr>
        <w:t xml:space="preserve">Más comúnmente, sin embargo, el ecumenismo es usado en un significado más específico, en referencia a una cooperación mayor entre las </w:t>
      </w:r>
      <w:r w:rsidRPr="00755E19">
        <w:rPr>
          <w:u w:val="single"/>
          <w:lang w:val="es-ES"/>
        </w:rPr>
        <w:t>denominaciones</w:t>
      </w:r>
      <w:r>
        <w:rPr>
          <w:lang w:val="es-ES"/>
        </w:rPr>
        <w:t xml:space="preserve"> de cristianismo.</w:t>
      </w:r>
    </w:p>
    <w:p w:rsidR="00745293" w:rsidRDefault="00745293" w:rsidP="00F10505">
      <w:pPr>
        <w:rPr>
          <w:lang w:val="es-ES"/>
        </w:rPr>
      </w:pPr>
      <w:r>
        <w:rPr>
          <w:lang w:val="es-ES"/>
        </w:rPr>
        <w:t xml:space="preserve">A menudo escuchamos que hay un solo Dios, así que todas las religiones van hacia Él y que no debemos pelear entre los </w:t>
      </w:r>
      <w:r w:rsidR="00755E19">
        <w:rPr>
          <w:lang w:val="es-ES"/>
        </w:rPr>
        <w:t xml:space="preserve">diferentes </w:t>
      </w:r>
      <w:r w:rsidRPr="00755E19">
        <w:rPr>
          <w:u w:val="single"/>
          <w:lang w:val="es-ES"/>
        </w:rPr>
        <w:t>caminos</w:t>
      </w:r>
      <w:r w:rsidR="00755E19">
        <w:rPr>
          <w:lang w:val="es-ES"/>
        </w:rPr>
        <w:t xml:space="preserve"> a Él</w:t>
      </w:r>
      <w:r>
        <w:rPr>
          <w:lang w:val="es-ES"/>
        </w:rPr>
        <w:t>.</w:t>
      </w:r>
    </w:p>
    <w:p w:rsidR="00745293" w:rsidRDefault="00745293" w:rsidP="00F10505">
      <w:pPr>
        <w:rPr>
          <w:lang w:val="es-ES"/>
        </w:rPr>
      </w:pPr>
      <w:r>
        <w:rPr>
          <w:lang w:val="es-ES"/>
        </w:rPr>
        <w:t xml:space="preserve">Así hay 2 movimientos que vamos a ver aquí; 1) la tendencia de todas las </w:t>
      </w:r>
      <w:r w:rsidRPr="00755E19">
        <w:rPr>
          <w:u w:val="single"/>
          <w:lang w:val="es-ES"/>
        </w:rPr>
        <w:t>religiones</w:t>
      </w:r>
      <w:r>
        <w:rPr>
          <w:lang w:val="es-ES"/>
        </w:rPr>
        <w:t xml:space="preserve"> del mundo buscar terreno común para cooperación y </w:t>
      </w:r>
      <w:r w:rsidR="00755E19">
        <w:rPr>
          <w:lang w:val="es-ES"/>
        </w:rPr>
        <w:t xml:space="preserve">                                                                 </w:t>
      </w:r>
      <w:r>
        <w:rPr>
          <w:lang w:val="es-ES"/>
        </w:rPr>
        <w:t xml:space="preserve">2) la tendencia de todos los </w:t>
      </w:r>
      <w:r w:rsidRPr="00755E19">
        <w:rPr>
          <w:u w:val="single"/>
          <w:lang w:val="es-ES"/>
        </w:rPr>
        <w:t>evangélicos</w:t>
      </w:r>
      <w:r>
        <w:rPr>
          <w:lang w:val="es-ES"/>
        </w:rPr>
        <w:t xml:space="preserve"> de hacer lo mismo.</w:t>
      </w:r>
    </w:p>
    <w:p w:rsidR="000D32C3" w:rsidRPr="000D32C3" w:rsidRDefault="000D32C3" w:rsidP="00F10505">
      <w:pPr>
        <w:rPr>
          <w:b/>
          <w:lang w:val="es-ES"/>
        </w:rPr>
      </w:pPr>
      <w:r w:rsidRPr="000D32C3">
        <w:rPr>
          <w:b/>
          <w:lang w:val="es-ES"/>
        </w:rPr>
        <w:t>Unir o Separar</w:t>
      </w:r>
    </w:p>
    <w:p w:rsidR="000D32C3" w:rsidRDefault="000D32C3" w:rsidP="00F10505">
      <w:r>
        <w:t xml:space="preserve">Desde el comienzo de la Biblia vemos la importancia de </w:t>
      </w:r>
      <w:r w:rsidRPr="00755E19">
        <w:rPr>
          <w:u w:val="single"/>
        </w:rPr>
        <w:t>discernir</w:t>
      </w:r>
      <w:r>
        <w:t xml:space="preserve"> cuando uno debe apartarse y cuando debe unirse.</w:t>
      </w:r>
    </w:p>
    <w:p w:rsidR="000D32C3" w:rsidRDefault="000D32C3" w:rsidP="00F10505">
      <w:r>
        <w:t xml:space="preserve">En el huerto de Edén, Adán y Eva se apartaron de Dios para </w:t>
      </w:r>
      <w:r w:rsidRPr="00755E19">
        <w:rPr>
          <w:u w:val="single"/>
        </w:rPr>
        <w:t>unirse</w:t>
      </w:r>
      <w:r>
        <w:t xml:space="preserve"> con la serpiente (el Diablo).</w:t>
      </w:r>
    </w:p>
    <w:p w:rsidR="000D32C3" w:rsidRDefault="000D32C3" w:rsidP="00F10505">
      <w:r>
        <w:t>En las instrucciones de matrimonio, dice que el hombre debe “</w:t>
      </w:r>
      <w:r w:rsidRPr="00755E19">
        <w:rPr>
          <w:u w:val="single"/>
        </w:rPr>
        <w:t>dejar</w:t>
      </w:r>
      <w:r>
        <w:t>” a padre y madre y “unirse” a su mujer.</w:t>
      </w:r>
    </w:p>
    <w:p w:rsidR="000D32C3" w:rsidRDefault="000D32C3" w:rsidP="00F10505">
      <w:r>
        <w:t>Muchos de los problemas de</w:t>
      </w:r>
      <w:r w:rsidRPr="00755E19">
        <w:rPr>
          <w:u w:val="single"/>
        </w:rPr>
        <w:t xml:space="preserve"> m</w:t>
      </w:r>
      <w:r w:rsidR="00755E19" w:rsidRPr="00755E19">
        <w:rPr>
          <w:u w:val="single"/>
        </w:rPr>
        <w:t>atrimonio</w:t>
      </w:r>
      <w:r w:rsidR="00755E19">
        <w:t xml:space="preserve"> se basan en no dejar</w:t>
      </w:r>
      <w:r>
        <w:t xml:space="preserve"> lo que debe </w:t>
      </w:r>
      <w:r w:rsidR="00755E19">
        <w:t>dejar, y no unirse</w:t>
      </w:r>
      <w:r>
        <w:t xml:space="preserve"> cuando debe unirse.</w:t>
      </w:r>
    </w:p>
    <w:p w:rsidR="00974FB8" w:rsidRDefault="00974FB8" w:rsidP="00F10505">
      <w:r>
        <w:t xml:space="preserve">En la Biblia también vemos para el cristiano que hay </w:t>
      </w:r>
      <w:r w:rsidRPr="00755E19">
        <w:rPr>
          <w:u w:val="single"/>
        </w:rPr>
        <w:t>mandatos</w:t>
      </w:r>
      <w:r>
        <w:t xml:space="preserve"> e instrucciones para buscar la unidad, pero otros que dicen que </w:t>
      </w:r>
      <w:r w:rsidR="00755E19">
        <w:t>debemos</w:t>
      </w:r>
      <w:r w:rsidR="00E47E19">
        <w:t xml:space="preserve"> separa</w:t>
      </w:r>
      <w:r w:rsidR="00755E19">
        <w:t>rnos</w:t>
      </w:r>
      <w:r w:rsidR="00E47E19">
        <w:t xml:space="preserve"> de ciertas influencias.</w:t>
      </w:r>
    </w:p>
    <w:p w:rsidR="00E47E19" w:rsidRDefault="00E47E19" w:rsidP="00F10505">
      <w:r>
        <w:t xml:space="preserve">Quizás una de las disciplinas cristianas más importante es la </w:t>
      </w:r>
      <w:r w:rsidRPr="00755E19">
        <w:rPr>
          <w:u w:val="single"/>
        </w:rPr>
        <w:t>sabiduría</w:t>
      </w:r>
      <w:r>
        <w:t xml:space="preserve"> de saber cuando uno debe unir y cuando uno debe separase.</w:t>
      </w:r>
    </w:p>
    <w:p w:rsidR="008C2A65" w:rsidRPr="008C2A65" w:rsidRDefault="00E47E19" w:rsidP="00F10505">
      <w:pPr>
        <w:rPr>
          <w:b/>
        </w:rPr>
      </w:pPr>
      <w:r w:rsidRPr="00E47E19">
        <w:rPr>
          <w:b/>
        </w:rPr>
        <w:lastRenderedPageBreak/>
        <w:t>Textos para buscar la unidad</w:t>
      </w:r>
    </w:p>
    <w:p w:rsidR="00AF56B1" w:rsidRDefault="00AF56B1" w:rsidP="00F10505">
      <w:r>
        <w:t>Juan 17:21 “</w:t>
      </w:r>
      <w:r w:rsidR="0021759E">
        <w:t xml:space="preserve">para que todos sean </w:t>
      </w:r>
      <w:r w:rsidR="0021759E" w:rsidRPr="00AA410D">
        <w:rPr>
          <w:u w:val="single"/>
        </w:rPr>
        <w:t>uno</w:t>
      </w:r>
      <w:r w:rsidR="0021759E">
        <w:t>; como</w:t>
      </w:r>
      <w:r>
        <w:t xml:space="preserve"> tú, oh Padre, en mí, y yo en ti, que también ellos sean uno en nosotros…</w:t>
      </w:r>
      <w:r w:rsidR="0021759E">
        <w:t>”</w:t>
      </w:r>
    </w:p>
    <w:p w:rsidR="0021759E" w:rsidRDefault="0021759E" w:rsidP="0021759E">
      <w:r>
        <w:t xml:space="preserve">Romanos 15:6 “para que </w:t>
      </w:r>
      <w:r w:rsidRPr="00AA410D">
        <w:rPr>
          <w:u w:val="single"/>
        </w:rPr>
        <w:t>unánimes</w:t>
      </w:r>
      <w:r>
        <w:t>, a una voz, glorifiquéis a Dios y Padre de nuestro Señor Jesucristo”</w:t>
      </w:r>
    </w:p>
    <w:p w:rsidR="0021759E" w:rsidRDefault="0021759E" w:rsidP="0021759E">
      <w:r>
        <w:t xml:space="preserve">I Corintios 1:10 “Os ruego hermanos…que habléis todos una misma cosa, y que no haya entre vosotros </w:t>
      </w:r>
      <w:r w:rsidRPr="00AA410D">
        <w:rPr>
          <w:u w:val="single"/>
        </w:rPr>
        <w:t>divisiones</w:t>
      </w:r>
      <w:r>
        <w:t>, sino que estéis perfectamente unidos en una misma mente, y en un mismo parecer.”</w:t>
      </w:r>
    </w:p>
    <w:p w:rsidR="0021759E" w:rsidRDefault="0021759E" w:rsidP="0021759E">
      <w:r>
        <w:t xml:space="preserve">I Corintios toca el tema de </w:t>
      </w:r>
      <w:r w:rsidRPr="00AA410D">
        <w:rPr>
          <w:u w:val="single"/>
        </w:rPr>
        <w:t>divisiones</w:t>
      </w:r>
      <w:r>
        <w:t xml:space="preserve">, especialmente cuando toca el tema de la comunión (la cena del Señor). I </w:t>
      </w:r>
      <w:proofErr w:type="spellStart"/>
      <w:r>
        <w:t>Cor.</w:t>
      </w:r>
      <w:proofErr w:type="spellEnd"/>
      <w:r>
        <w:t xml:space="preserve"> 11:18</w:t>
      </w:r>
    </w:p>
    <w:p w:rsidR="006A4552" w:rsidRDefault="006A4552" w:rsidP="00F10505">
      <w:r>
        <w:t xml:space="preserve">Efesios 4:3 “solícitos en guardar la </w:t>
      </w:r>
      <w:r w:rsidRPr="00AA410D">
        <w:rPr>
          <w:u w:val="single"/>
        </w:rPr>
        <w:t>unidad</w:t>
      </w:r>
      <w:r>
        <w:t xml:space="preserve"> del Espíritu en el vínculo de la paz</w:t>
      </w:r>
      <w:r w:rsidR="00D75577">
        <w:t>; un cuerpo, y un Espíritu…un Señor, una fe, un bautismo, un Dios y Padre de todos…”</w:t>
      </w:r>
    </w:p>
    <w:p w:rsidR="007C2BA7" w:rsidRDefault="007C2BA7" w:rsidP="00F10505">
      <w:r>
        <w:t xml:space="preserve">Efesios 4:13 “hasta que lleguemos a la </w:t>
      </w:r>
      <w:r w:rsidRPr="00AA410D">
        <w:rPr>
          <w:u w:val="single"/>
        </w:rPr>
        <w:t>unidad</w:t>
      </w:r>
      <w:r>
        <w:t xml:space="preserve"> de la fe…”</w:t>
      </w:r>
      <w:r w:rsidR="00BF0128">
        <w:t xml:space="preserve">  v16  “de quien todo el cuerpo, bien concertado y unido entre sí…”</w:t>
      </w:r>
    </w:p>
    <w:p w:rsidR="00156F76" w:rsidRDefault="00156F76" w:rsidP="00F10505">
      <w:r>
        <w:t xml:space="preserve">Filipenses 2:2 “completad mi gozo, sintiendo lo mismo, teniendo el mismo </w:t>
      </w:r>
      <w:r w:rsidR="00AA410D">
        <w:t xml:space="preserve">                   </w:t>
      </w:r>
      <w:r>
        <w:t xml:space="preserve">amor, </w:t>
      </w:r>
      <w:r w:rsidRPr="00AA410D">
        <w:rPr>
          <w:u w:val="single"/>
        </w:rPr>
        <w:t>unánimes</w:t>
      </w:r>
      <w:r>
        <w:t>, sintiendo una misma cosa.”</w:t>
      </w:r>
    </w:p>
    <w:p w:rsidR="005B6664" w:rsidRDefault="005B6664" w:rsidP="00F10505">
      <w:r>
        <w:t>¿Pero Dios quiere unidad y cooperación a todo</w:t>
      </w:r>
      <w:r w:rsidRPr="00AA410D">
        <w:rPr>
          <w:u w:val="single"/>
        </w:rPr>
        <w:t xml:space="preserve"> costo</w:t>
      </w:r>
      <w:r>
        <w:t>?</w:t>
      </w:r>
    </w:p>
    <w:p w:rsidR="005B6664" w:rsidRPr="005B6664" w:rsidRDefault="005B6664" w:rsidP="00F10505">
      <w:pPr>
        <w:rPr>
          <w:b/>
        </w:rPr>
      </w:pPr>
      <w:r w:rsidRPr="005B6664">
        <w:rPr>
          <w:b/>
        </w:rPr>
        <w:t>Eventos que destacan el peligro de una alianza impía</w:t>
      </w:r>
    </w:p>
    <w:p w:rsidR="005B6664" w:rsidRDefault="005B6664" w:rsidP="00F10505">
      <w:r>
        <w:t xml:space="preserve">En Génesis 11 vemos el mundo al final unido, bajo un solo </w:t>
      </w:r>
      <w:r w:rsidRPr="00D3559C">
        <w:rPr>
          <w:u w:val="single"/>
        </w:rPr>
        <w:t>liderazgo</w:t>
      </w:r>
      <w:r>
        <w:t xml:space="preserve">, el hombre </w:t>
      </w:r>
      <w:proofErr w:type="spellStart"/>
      <w:r>
        <w:t>Nimrod</w:t>
      </w:r>
      <w:proofErr w:type="spellEnd"/>
      <w:r>
        <w:t>.</w:t>
      </w:r>
    </w:p>
    <w:p w:rsidR="005B6664" w:rsidRDefault="005B6664" w:rsidP="00F10505">
      <w:r>
        <w:t xml:space="preserve">Sin embargo era Dios que no </w:t>
      </w:r>
      <w:r w:rsidRPr="00D3559C">
        <w:rPr>
          <w:u w:val="single"/>
        </w:rPr>
        <w:t>quiso</w:t>
      </w:r>
      <w:r>
        <w:t xml:space="preserve"> tal unidad, y los juzgó con la confusión de sus idiomas, y las separaciones de las naciones.</w:t>
      </w:r>
    </w:p>
    <w:p w:rsidR="005B6664" w:rsidRDefault="005B6664" w:rsidP="00F10505">
      <w:r>
        <w:t xml:space="preserve">Hoy hay países distintos </w:t>
      </w:r>
      <w:r w:rsidR="00396A36">
        <w:t xml:space="preserve">en el mundo </w:t>
      </w:r>
      <w:r>
        <w:t>porque Dios lo quiso así. Y Dios no quiere que</w:t>
      </w:r>
      <w:r w:rsidR="00396A36">
        <w:t xml:space="preserve"> se junten hasta que Su Rey esté</w:t>
      </w:r>
      <w:r>
        <w:t xml:space="preserve"> en su trono, </w:t>
      </w:r>
      <w:r w:rsidRPr="00D3559C">
        <w:rPr>
          <w:u w:val="single"/>
        </w:rPr>
        <w:t>Cristo Jesús</w:t>
      </w:r>
      <w:r>
        <w:t>. Salmo 2</w:t>
      </w:r>
      <w:r w:rsidR="00396A36">
        <w:t xml:space="preserve">; </w:t>
      </w:r>
    </w:p>
    <w:p w:rsidR="00396A36" w:rsidRDefault="00396A36" w:rsidP="00F10505">
      <w:r>
        <w:t xml:space="preserve">Otro 2 eventos son más cerca a la unidad de ecumenismo, cuando había una </w:t>
      </w:r>
      <w:r w:rsidRPr="00D3559C">
        <w:rPr>
          <w:u w:val="single"/>
        </w:rPr>
        <w:t>alianza</w:t>
      </w:r>
      <w:r>
        <w:t xml:space="preserve"> impía entre el rey de Judá (creyente) con el rey de Israel (idólatra)  y con el rey de </w:t>
      </w:r>
      <w:proofErr w:type="spellStart"/>
      <w:r>
        <w:t>Edom</w:t>
      </w:r>
      <w:proofErr w:type="spellEnd"/>
      <w:r>
        <w:t>.  I Reyes 22 y II Reyes 3.</w:t>
      </w:r>
    </w:p>
    <w:p w:rsidR="00396A36" w:rsidRDefault="00396A36" w:rsidP="00F10505">
      <w:r>
        <w:t xml:space="preserve">En cada caso era incorrecto de parte del rey de Judá estar en una alianza y en cada caso había </w:t>
      </w:r>
      <w:r w:rsidRPr="00D3559C">
        <w:rPr>
          <w:u w:val="single"/>
        </w:rPr>
        <w:t>confusión</w:t>
      </w:r>
      <w:r>
        <w:t>.</w:t>
      </w:r>
    </w:p>
    <w:p w:rsidR="00396A36" w:rsidRPr="00701792" w:rsidRDefault="00396A36" w:rsidP="00F10505">
      <w:pPr>
        <w:rPr>
          <w:b/>
        </w:rPr>
      </w:pPr>
      <w:r w:rsidRPr="00701792">
        <w:rPr>
          <w:b/>
        </w:rPr>
        <w:t>El Principio de separación</w:t>
      </w:r>
    </w:p>
    <w:p w:rsidR="0036019C" w:rsidRDefault="00701792" w:rsidP="008C2A65">
      <w:r>
        <w:t>En II Corintios Pablo nos da el manifiesto de separación</w:t>
      </w:r>
      <w:proofErr w:type="gramStart"/>
      <w:r>
        <w:t>:</w:t>
      </w:r>
      <w:r w:rsidR="00396A36">
        <w:t xml:space="preserve">  </w:t>
      </w:r>
      <w:r w:rsidR="0011688F" w:rsidRPr="0011688F">
        <w:t>II</w:t>
      </w:r>
      <w:proofErr w:type="gramEnd"/>
      <w:r w:rsidR="0011688F">
        <w:t xml:space="preserve"> Corintios 6:14 “no os </w:t>
      </w:r>
      <w:r w:rsidR="0011688F" w:rsidRPr="000D4AB3">
        <w:rPr>
          <w:u w:val="single"/>
        </w:rPr>
        <w:t>unáis</w:t>
      </w:r>
      <w:r w:rsidR="0011688F">
        <w:t xml:space="preserve"> en yugo desigual con los incrédulos; porque ¿qué compañerismo tiene la justicia con la </w:t>
      </w:r>
      <w:r w:rsidR="0011688F">
        <w:lastRenderedPageBreak/>
        <w:t xml:space="preserve">injusticia? ¿Y qué comunión la luz con las tinieblas?...por lo cual, </w:t>
      </w:r>
      <w:r w:rsidR="0011688F" w:rsidRPr="000D4AB3">
        <w:rPr>
          <w:u w:val="single"/>
        </w:rPr>
        <w:t>salid</w:t>
      </w:r>
      <w:r w:rsidR="0011688F">
        <w:t xml:space="preserve"> de en medio de ellos, y apartaos, dice el Señor…”</w:t>
      </w:r>
    </w:p>
    <w:p w:rsidR="00701792" w:rsidRDefault="009D3AA5" w:rsidP="008C2A65">
      <w:r>
        <w:t xml:space="preserve">La razón por la separación es porque no </w:t>
      </w:r>
      <w:r w:rsidRPr="005E4E34">
        <w:rPr>
          <w:u w:val="single"/>
        </w:rPr>
        <w:t>todos</w:t>
      </w:r>
      <w:r>
        <w:t xml:space="preserve"> son de Dios, y no todos siguen la justicia, ni la luz, etc.</w:t>
      </w:r>
    </w:p>
    <w:p w:rsidR="00E43E49" w:rsidRDefault="00E43E49" w:rsidP="008C2A65">
      <w:r>
        <w:t xml:space="preserve">La luz no debe entrar en comunión con las </w:t>
      </w:r>
      <w:r w:rsidRPr="005E4E34">
        <w:rPr>
          <w:u w:val="single"/>
        </w:rPr>
        <w:t>tinieblas</w:t>
      </w:r>
      <w:r>
        <w:t>.  Dios no está en liga con el Diablo.</w:t>
      </w:r>
    </w:p>
    <w:p w:rsidR="009D3AA5" w:rsidRDefault="001E08AF" w:rsidP="008C2A65">
      <w:r>
        <w:t>¿</w:t>
      </w:r>
      <w:r w:rsidRPr="005E4E34">
        <w:rPr>
          <w:u w:val="single"/>
        </w:rPr>
        <w:t>Cuándo</w:t>
      </w:r>
      <w:r>
        <w:t xml:space="preserve"> </w:t>
      </w:r>
      <w:r w:rsidR="00E43E49">
        <w:t xml:space="preserve"> </w:t>
      </w:r>
      <w:r>
        <w:t>debe el cristiano no entrar en comunión, unidad, cooperación con otros?</w:t>
      </w:r>
    </w:p>
    <w:p w:rsidR="001E08AF" w:rsidRPr="001E08AF" w:rsidRDefault="001E08AF" w:rsidP="008C2A65">
      <w:pPr>
        <w:rPr>
          <w:b/>
        </w:rPr>
      </w:pPr>
      <w:r w:rsidRPr="001E08AF">
        <w:rPr>
          <w:b/>
        </w:rPr>
        <w:t>Principio #1</w:t>
      </w:r>
      <w:r w:rsidRPr="001E08AF">
        <w:rPr>
          <w:b/>
        </w:rPr>
        <w:tab/>
        <w:t>El Yugo Desigual</w:t>
      </w:r>
    </w:p>
    <w:p w:rsidR="001E08AF" w:rsidRDefault="00FF6132" w:rsidP="008C2A65">
      <w:r>
        <w:t xml:space="preserve">Uno de los símbolos que más se aparecen hoy es el símbolo de </w:t>
      </w:r>
      <w:r w:rsidRPr="005E4E34">
        <w:rPr>
          <w:u w:val="single"/>
        </w:rPr>
        <w:t>yin yang</w:t>
      </w:r>
      <w:r>
        <w:t>.  Este es el símbolo medio blanco y medio negro, con un punto negro en el blanco y un punto de blanco en el negro.</w:t>
      </w:r>
    </w:p>
    <w:p w:rsidR="00FF6132" w:rsidRDefault="001D7D7E" w:rsidP="008C2A65">
      <w:r>
        <w:t xml:space="preserve">Se ve el símbolo en la bandera de </w:t>
      </w:r>
      <w:proofErr w:type="spellStart"/>
      <w:r w:rsidRPr="005E4E34">
        <w:rPr>
          <w:u w:val="single"/>
        </w:rPr>
        <w:t>Korea</w:t>
      </w:r>
      <w:proofErr w:type="spellEnd"/>
      <w:r>
        <w:t xml:space="preserve"> del Sur, en productos de surf, en las plazas de comida en los mal (fumadores/no fumadores) y </w:t>
      </w:r>
      <w:r w:rsidR="005518F8">
        <w:t>es de la religión Taoísmo.</w:t>
      </w:r>
    </w:p>
    <w:p w:rsidR="005518F8" w:rsidRDefault="005518F8" w:rsidP="008C2A65">
      <w:r>
        <w:t>La idea básicamente es la</w:t>
      </w:r>
      <w:r w:rsidRPr="005E4E34">
        <w:rPr>
          <w:u w:val="single"/>
        </w:rPr>
        <w:t xml:space="preserve"> unidad</w:t>
      </w:r>
      <w:r>
        <w:t xml:space="preserve"> de todo lo que existe, y la unidad de todo aun los opuestos en uno.</w:t>
      </w:r>
    </w:p>
    <w:p w:rsidR="005518F8" w:rsidRDefault="005518F8" w:rsidP="008C2A65">
      <w:r>
        <w:t xml:space="preserve">Es absolutamente en </w:t>
      </w:r>
      <w:r w:rsidRPr="005E4E34">
        <w:rPr>
          <w:u w:val="single"/>
        </w:rPr>
        <w:t>contra</w:t>
      </w:r>
      <w:r>
        <w:t xml:space="preserve"> con lo que Dios establece aquí en II Corintios.</w:t>
      </w:r>
    </w:p>
    <w:p w:rsidR="005518F8" w:rsidRDefault="005518F8" w:rsidP="008C2A65">
      <w:r>
        <w:t xml:space="preserve">El concepto del </w:t>
      </w:r>
      <w:r w:rsidRPr="00237C30">
        <w:rPr>
          <w:u w:val="single"/>
        </w:rPr>
        <w:t>yugo</w:t>
      </w:r>
      <w:r>
        <w:t xml:space="preserve"> desigual viene del proceso de arar bajo la ley que no se debe arar con un yugo con animales diferentes como</w:t>
      </w:r>
      <w:r w:rsidR="00CC5125">
        <w:t xml:space="preserve"> </w:t>
      </w:r>
      <w:proofErr w:type="spellStart"/>
      <w:r w:rsidR="00CC5125">
        <w:t>Dt.</w:t>
      </w:r>
      <w:proofErr w:type="spellEnd"/>
      <w:r w:rsidR="00CC5125">
        <w:t xml:space="preserve"> 22:10 dice con “buey y asno”.</w:t>
      </w:r>
    </w:p>
    <w:p w:rsidR="00CC5125" w:rsidRDefault="00B0470D" w:rsidP="008C2A65">
      <w:r>
        <w:t xml:space="preserve">Toda la ley quería enseñar el principio de </w:t>
      </w:r>
      <w:r w:rsidRPr="00237C30">
        <w:rPr>
          <w:u w:val="single"/>
        </w:rPr>
        <w:t>separación</w:t>
      </w:r>
      <w:r>
        <w:t>.</w:t>
      </w:r>
    </w:p>
    <w:p w:rsidR="00B0470D" w:rsidRDefault="00B0470D" w:rsidP="008C2A65">
      <w:r>
        <w:t xml:space="preserve">Los judíos no debían </w:t>
      </w:r>
      <w:r w:rsidRPr="00237C30">
        <w:rPr>
          <w:u w:val="single"/>
        </w:rPr>
        <w:t xml:space="preserve">mezclar </w:t>
      </w:r>
      <w:r>
        <w:t>con las naciones para no aprender de adorar los dioses falsos de ellos.</w:t>
      </w:r>
    </w:p>
    <w:p w:rsidR="00B0470D" w:rsidRDefault="00B0470D" w:rsidP="008C2A65">
      <w:r>
        <w:t>Ellos no debían</w:t>
      </w:r>
      <w:r w:rsidRPr="00237C30">
        <w:rPr>
          <w:u w:val="single"/>
        </w:rPr>
        <w:t xml:space="preserve"> casarse</w:t>
      </w:r>
      <w:r>
        <w:t xml:space="preserve"> con los que no eran judíos por la misma razón.</w:t>
      </w:r>
    </w:p>
    <w:p w:rsidR="00B0470D" w:rsidRDefault="00B0470D" w:rsidP="008C2A65">
      <w:r>
        <w:t xml:space="preserve">El principio fue demostrado hasta con no mezclar </w:t>
      </w:r>
      <w:r w:rsidRPr="00237C30">
        <w:rPr>
          <w:u w:val="single"/>
        </w:rPr>
        <w:t>hilos</w:t>
      </w:r>
      <w:r>
        <w:t xml:space="preserve"> diferentes en la misma prenda de ropa.</w:t>
      </w:r>
      <w:r w:rsidR="008868BF">
        <w:t xml:space="preserve"> </w:t>
      </w:r>
      <w:proofErr w:type="spellStart"/>
      <w:r w:rsidR="008868BF">
        <w:t>Lev.</w:t>
      </w:r>
      <w:proofErr w:type="spellEnd"/>
      <w:r w:rsidR="008868BF">
        <w:t xml:space="preserve"> 19:19</w:t>
      </w:r>
    </w:p>
    <w:p w:rsidR="007F49DB" w:rsidRDefault="007F49DB" w:rsidP="008C2A65">
      <w:r>
        <w:t xml:space="preserve">Ahora en el Nuevo Testamento, Pablo está enseñando el error (pecado) de entrar en sociedad los creyentes con </w:t>
      </w:r>
      <w:proofErr w:type="spellStart"/>
      <w:r w:rsidRPr="00237C30">
        <w:rPr>
          <w:u w:val="single"/>
        </w:rPr>
        <w:t>inconversos</w:t>
      </w:r>
      <w:proofErr w:type="spellEnd"/>
      <w:r>
        <w:t>, sea en matrimonio, sociedades anónimas, ni instituciones religiosas.</w:t>
      </w:r>
    </w:p>
    <w:p w:rsidR="00093EDE" w:rsidRDefault="00093EDE" w:rsidP="008C2A65">
      <w:r>
        <w:t>La falla principal del movimiento ecuménico es estar con religiones de personas que no son verdaderamente</w:t>
      </w:r>
      <w:r w:rsidRPr="00237C30">
        <w:rPr>
          <w:u w:val="single"/>
        </w:rPr>
        <w:t xml:space="preserve"> salvas</w:t>
      </w:r>
      <w:r>
        <w:t xml:space="preserve"> entrando en actividades de cooperación.</w:t>
      </w:r>
    </w:p>
    <w:p w:rsidR="00B74316" w:rsidRDefault="00B74316" w:rsidP="008C2A65">
      <w:r>
        <w:t>Las religiones que creen en salvación por</w:t>
      </w:r>
      <w:r w:rsidRPr="00237C30">
        <w:rPr>
          <w:u w:val="single"/>
        </w:rPr>
        <w:t xml:space="preserve"> obras</w:t>
      </w:r>
      <w:r>
        <w:t xml:space="preserve"> (</w:t>
      </w:r>
      <w:proofErr w:type="gramStart"/>
      <w:r>
        <w:t>Musulmanes</w:t>
      </w:r>
      <w:proofErr w:type="gramEnd"/>
      <w:r>
        <w:t>, Hindúes, Budistas, Católicos, Mormones, Testigos de Jehová, Adventistas, e</w:t>
      </w:r>
      <w:r w:rsidR="00ED1ACE">
        <w:t>tc.) no han conocido la verdader</w:t>
      </w:r>
      <w:r>
        <w:t>a gracia de Cristo.</w:t>
      </w:r>
      <w:r w:rsidR="00ED1ACE">
        <w:t xml:space="preserve">  Juan 14:6</w:t>
      </w:r>
    </w:p>
    <w:p w:rsidR="00B74316" w:rsidRDefault="00B74316" w:rsidP="008C2A65">
      <w:r>
        <w:lastRenderedPageBreak/>
        <w:t xml:space="preserve">Ellos están siguiendo en el camino de </w:t>
      </w:r>
      <w:r w:rsidRPr="00237C30">
        <w:rPr>
          <w:u w:val="single"/>
        </w:rPr>
        <w:t>Caín</w:t>
      </w:r>
      <w:r>
        <w:t xml:space="preserve">, en lugar del camino de </w:t>
      </w:r>
      <w:proofErr w:type="spellStart"/>
      <w:r>
        <w:t>Abél</w:t>
      </w:r>
      <w:proofErr w:type="spellEnd"/>
      <w:r>
        <w:t xml:space="preserve"> (</w:t>
      </w:r>
      <w:proofErr w:type="spellStart"/>
      <w:r>
        <w:t>Gén.</w:t>
      </w:r>
      <w:proofErr w:type="spellEnd"/>
      <w:r>
        <w:t xml:space="preserve"> 4) y no tiene lugar en comunión estos 2 caminos.</w:t>
      </w:r>
    </w:p>
    <w:p w:rsidR="00B74316" w:rsidRDefault="00B74316" w:rsidP="008C2A65">
      <w:r>
        <w:t xml:space="preserve">Juan es mucho más fuerte cuando dice en II Juan 9-11 “cualquiera que se extravía, y no persevera en la </w:t>
      </w:r>
      <w:r w:rsidRPr="00237C30">
        <w:rPr>
          <w:u w:val="single"/>
        </w:rPr>
        <w:t>doctrina</w:t>
      </w:r>
      <w:r>
        <w:t xml:space="preserve"> de Cristo, no tiene a Dios</w:t>
      </w:r>
      <w:r w:rsidR="006D2B0F">
        <w:t>…si alguno viene a vosotros, y no trae esta doctrina, no lo recibáis en casa, ni le digáis: ¡Bienvenido! Porque el que le dice: ¡Bienvenido! Participa en sus malas obras.”</w:t>
      </w:r>
    </w:p>
    <w:p w:rsidR="006D2B0F" w:rsidRDefault="006D2B0F" w:rsidP="008C2A65">
      <w:r>
        <w:t>Así ecumenismo nunca ha venido de Dios, y Dios está en</w:t>
      </w:r>
      <w:r w:rsidRPr="00237C30">
        <w:rPr>
          <w:u w:val="single"/>
        </w:rPr>
        <w:t xml:space="preserve"> contra</w:t>
      </w:r>
      <w:r>
        <w:t xml:space="preserve">.  Hay un solo camino al cielo, por Su Hijo Cristo.  </w:t>
      </w:r>
      <w:r w:rsidR="00640E31">
        <w:t>Juan 14:6</w:t>
      </w:r>
      <w:r>
        <w:t>; Hechos 4:12</w:t>
      </w:r>
    </w:p>
    <w:p w:rsidR="006D2B0F" w:rsidRDefault="006D2B0F" w:rsidP="008C2A65">
      <w:r>
        <w:t xml:space="preserve">Ecumenismo (la junta de todas las religiones) no es de Dios y produce </w:t>
      </w:r>
      <w:r w:rsidRPr="00237C30">
        <w:rPr>
          <w:u w:val="single"/>
        </w:rPr>
        <w:t>confusión</w:t>
      </w:r>
      <w:r>
        <w:t>.</w:t>
      </w:r>
    </w:p>
    <w:p w:rsidR="00FA05C7" w:rsidRPr="001E08AF" w:rsidRDefault="00FA05C7" w:rsidP="00FA05C7">
      <w:pPr>
        <w:rPr>
          <w:b/>
        </w:rPr>
      </w:pPr>
      <w:r>
        <w:rPr>
          <w:b/>
        </w:rPr>
        <w:t>Principio #2</w:t>
      </w:r>
      <w:r>
        <w:rPr>
          <w:b/>
        </w:rPr>
        <w:tab/>
        <w:t>Integridad de Doctrina</w:t>
      </w:r>
    </w:p>
    <w:p w:rsidR="00FA05C7" w:rsidRDefault="00FA05C7" w:rsidP="008C2A65">
      <w:r>
        <w:t xml:space="preserve">El pasaje de Juan también agrega otro principio más, la importancia de una voz unida en cuanto a </w:t>
      </w:r>
      <w:r w:rsidRPr="00237C30">
        <w:rPr>
          <w:u w:val="single"/>
        </w:rPr>
        <w:t>doctrina</w:t>
      </w:r>
      <w:r>
        <w:t>.</w:t>
      </w:r>
    </w:p>
    <w:p w:rsidR="00FA05C7" w:rsidRDefault="00FA05C7" w:rsidP="008C2A65">
      <w:r>
        <w:t xml:space="preserve">Para muchos hoy, lo único importante es la </w:t>
      </w:r>
      <w:r w:rsidRPr="00237C30">
        <w:rPr>
          <w:u w:val="single"/>
        </w:rPr>
        <w:t xml:space="preserve">sinceridad </w:t>
      </w:r>
      <w:r>
        <w:t>y el amor.</w:t>
      </w:r>
    </w:p>
    <w:p w:rsidR="00FA05C7" w:rsidRDefault="00FA05C7" w:rsidP="008C2A65">
      <w:r>
        <w:t xml:space="preserve">Ellos dicen cosas como “no importa lo que </w:t>
      </w:r>
      <w:r w:rsidRPr="00237C30">
        <w:rPr>
          <w:u w:val="single"/>
        </w:rPr>
        <w:t>crea</w:t>
      </w:r>
      <w:r>
        <w:t>, mientras que sean sinceros, mientras que haya amor, etc.”</w:t>
      </w:r>
    </w:p>
    <w:p w:rsidR="00FA05C7" w:rsidRDefault="00FA05C7" w:rsidP="008C2A65">
      <w:r>
        <w:t xml:space="preserve">Pero esto no es lo que las </w:t>
      </w:r>
      <w:r w:rsidRPr="00237C30">
        <w:rPr>
          <w:u w:val="single"/>
        </w:rPr>
        <w:t xml:space="preserve">Escrituras </w:t>
      </w:r>
      <w:r>
        <w:t>dicen.</w:t>
      </w:r>
    </w:p>
    <w:p w:rsidR="00640E31" w:rsidRDefault="00640E31" w:rsidP="008C2A65">
      <w:r>
        <w:t xml:space="preserve">La Biblia enfáticamente nos instruye a contender ardientemente por la </w:t>
      </w:r>
      <w:r w:rsidRPr="00237C30">
        <w:rPr>
          <w:u w:val="single"/>
        </w:rPr>
        <w:t xml:space="preserve">fe </w:t>
      </w:r>
      <w:r>
        <w:t>(la suma de doctrina cristiana) Judas 3</w:t>
      </w:r>
    </w:p>
    <w:p w:rsidR="00640E31" w:rsidRDefault="00640E31" w:rsidP="008C2A65">
      <w:r>
        <w:t>Pablo dice que no hay</w:t>
      </w:r>
      <w:r w:rsidRPr="00237C30">
        <w:rPr>
          <w:u w:val="single"/>
        </w:rPr>
        <w:t xml:space="preserve"> otro</w:t>
      </w:r>
      <w:r>
        <w:t xml:space="preserve"> evangelio en Gálatas 1:6-9</w:t>
      </w:r>
    </w:p>
    <w:p w:rsidR="00640E31" w:rsidRDefault="00B16B5E" w:rsidP="008C2A65">
      <w:r>
        <w:t>Y las epístolas pastorales de I y II Timoteo y Tito enfatizan la</w:t>
      </w:r>
      <w:r w:rsidRPr="00237C30">
        <w:rPr>
          <w:u w:val="single"/>
        </w:rPr>
        <w:t xml:space="preserve"> importancia</w:t>
      </w:r>
      <w:r>
        <w:t xml:space="preserve"> de sana doctrina en muchas ocasiones.</w:t>
      </w:r>
    </w:p>
    <w:p w:rsidR="00910719" w:rsidRDefault="00B16B5E" w:rsidP="008C2A65">
      <w:r>
        <w:t xml:space="preserve">Hoy en el nombre de unidad, las iglesias evangélicas están promoviendo </w:t>
      </w:r>
      <w:r w:rsidR="00910719">
        <w:t xml:space="preserve">grandes campañas </w:t>
      </w:r>
      <w:proofErr w:type="spellStart"/>
      <w:r w:rsidR="00910719">
        <w:t>evangelísticas</w:t>
      </w:r>
      <w:proofErr w:type="spellEnd"/>
      <w:r w:rsidR="00910719">
        <w:t xml:space="preserve">, apoyo de </w:t>
      </w:r>
      <w:r w:rsidR="00910719" w:rsidRPr="00237C30">
        <w:rPr>
          <w:u w:val="single"/>
        </w:rPr>
        <w:t>cooperación</w:t>
      </w:r>
      <w:r w:rsidR="00910719">
        <w:t xml:space="preserve"> de misiones, emisoras de radios, y el intercambio de púlpitos.</w:t>
      </w:r>
    </w:p>
    <w:p w:rsidR="00910719" w:rsidRDefault="00910719" w:rsidP="008C2A65">
      <w:r>
        <w:t xml:space="preserve">Pero igual esto ha provocado </w:t>
      </w:r>
      <w:r w:rsidRPr="00237C30">
        <w:rPr>
          <w:u w:val="single"/>
        </w:rPr>
        <w:t>confusión</w:t>
      </w:r>
      <w:r w:rsidR="00237C30">
        <w:t xml:space="preserve"> y un evangelio menos fuerte</w:t>
      </w:r>
      <w:r>
        <w:t>.</w:t>
      </w:r>
    </w:p>
    <w:p w:rsidR="00910719" w:rsidRDefault="00910719" w:rsidP="008C2A65">
      <w:r>
        <w:t xml:space="preserve">En las universidades para promover juntas de cristianos, se elimina ciertos </w:t>
      </w:r>
      <w:r w:rsidRPr="00237C30">
        <w:rPr>
          <w:u w:val="single"/>
        </w:rPr>
        <w:t xml:space="preserve">temas </w:t>
      </w:r>
      <w:r>
        <w:t>como divisivos.</w:t>
      </w:r>
    </w:p>
    <w:p w:rsidR="00176E7E" w:rsidRDefault="00910719" w:rsidP="008C2A65">
      <w:r>
        <w:t xml:space="preserve">No hay </w:t>
      </w:r>
      <w:r w:rsidRPr="00237C30">
        <w:rPr>
          <w:u w:val="single"/>
        </w:rPr>
        <w:t>acuerdo</w:t>
      </w:r>
      <w:r>
        <w:t xml:space="preserve"> en las iglesias evangélicas de seguridad creyente, </w:t>
      </w:r>
      <w:r w:rsidR="00176E7E">
        <w:t>de los dones de manifestación del Espíritu Santo, de la necesidad de bautismo por inmersión, de la posición de la mujer en la congregación, etc.</w:t>
      </w:r>
    </w:p>
    <w:p w:rsidR="00176E7E" w:rsidRDefault="00176E7E" w:rsidP="008C2A65">
      <w:r>
        <w:lastRenderedPageBreak/>
        <w:t xml:space="preserve">Así se elimina la fuerza de </w:t>
      </w:r>
      <w:r w:rsidRPr="00237C30">
        <w:rPr>
          <w:u w:val="single"/>
        </w:rPr>
        <w:t>convicción</w:t>
      </w:r>
      <w:r>
        <w:t xml:space="preserve"> de estas doctrinas y destaca solamente el amor de Dios.  Es lo único que hay de acuerdo sin polémica.</w:t>
      </w:r>
    </w:p>
    <w:p w:rsidR="00176E7E" w:rsidRDefault="00176E7E" w:rsidP="008C2A65">
      <w:r>
        <w:t xml:space="preserve">En Hechos 20:27 Pablo dijo “porque no he rehuido anunciaros </w:t>
      </w:r>
      <w:r w:rsidRPr="00237C30">
        <w:rPr>
          <w:u w:val="single"/>
        </w:rPr>
        <w:t>todo</w:t>
      </w:r>
      <w:r>
        <w:t xml:space="preserve"> el consejo de Dios”</w:t>
      </w:r>
    </w:p>
    <w:p w:rsidR="00605623" w:rsidRDefault="00176E7E" w:rsidP="008C2A65">
      <w:r>
        <w:t xml:space="preserve">En II Timoteo </w:t>
      </w:r>
      <w:r w:rsidR="00605623">
        <w:t xml:space="preserve">2:15; 3:10; 4:2 Pablo exhorta de predicar </w:t>
      </w:r>
      <w:r w:rsidR="00605623" w:rsidRPr="00237C30">
        <w:rPr>
          <w:u w:val="single"/>
        </w:rPr>
        <w:t>toda</w:t>
      </w:r>
      <w:r w:rsidR="00605623">
        <w:t xml:space="preserve"> la Palabra de Dios, tomar una posición, etc.</w:t>
      </w:r>
    </w:p>
    <w:p w:rsidR="00605623" w:rsidRDefault="00605623" w:rsidP="008C2A65">
      <w:r>
        <w:t xml:space="preserve">Aunque no estamos diciendo que si hay una iglesia evangélica que no está de acuerdo con nosotros que no son salvos, pero si no debemos </w:t>
      </w:r>
      <w:r w:rsidRPr="00237C30">
        <w:rPr>
          <w:u w:val="single"/>
        </w:rPr>
        <w:t xml:space="preserve">mezclar </w:t>
      </w:r>
      <w:r>
        <w:t>las iglesias distintas.</w:t>
      </w:r>
    </w:p>
    <w:p w:rsidR="00605623" w:rsidRDefault="00605623" w:rsidP="008C2A65">
      <w:r>
        <w:t xml:space="preserve">La razón es porque siempre sufre la </w:t>
      </w:r>
      <w:r w:rsidRPr="00237C30">
        <w:rPr>
          <w:u w:val="single"/>
        </w:rPr>
        <w:t>sana</w:t>
      </w:r>
      <w:r>
        <w:t xml:space="preserve"> doctrina y los creyentes en la iglesia estarán confundidos.</w:t>
      </w:r>
    </w:p>
    <w:p w:rsidR="00605623" w:rsidRDefault="00605623" w:rsidP="008C2A65">
      <w:r>
        <w:t xml:space="preserve">Esta separación es al nivel de iglesias, pero no al nivel del creyente </w:t>
      </w:r>
      <w:r w:rsidR="00237C30" w:rsidRPr="00237C30">
        <w:rPr>
          <w:u w:val="single"/>
        </w:rPr>
        <w:t>individual</w:t>
      </w:r>
      <w:r>
        <w:t xml:space="preserve">.  </w:t>
      </w:r>
    </w:p>
    <w:p w:rsidR="00605623" w:rsidRDefault="00605623" w:rsidP="008C2A65">
      <w:r>
        <w:t xml:space="preserve">Todos los verdaderos cristianos (aunque haya diferencias doctrinales) son </w:t>
      </w:r>
      <w:r w:rsidRPr="00D6308F">
        <w:rPr>
          <w:u w:val="single"/>
        </w:rPr>
        <w:t xml:space="preserve">uno </w:t>
      </w:r>
      <w:r>
        <w:t>en Cristo.</w:t>
      </w:r>
    </w:p>
    <w:p w:rsidR="00B16B5E" w:rsidRDefault="00605623" w:rsidP="008C2A65">
      <w:r>
        <w:t xml:space="preserve">Pero al nivel de iglesias, iglesias no deben juntarse, cooperarse en misiones si no hay un acuerdo doctrinal </w:t>
      </w:r>
      <w:proofErr w:type="gramStart"/>
      <w:r>
        <w:t>( Amós</w:t>
      </w:r>
      <w:proofErr w:type="gramEnd"/>
      <w:r>
        <w:t xml:space="preserve"> 3:3)</w:t>
      </w:r>
      <w:r w:rsidR="00910719">
        <w:t xml:space="preserve"> </w:t>
      </w:r>
    </w:p>
    <w:p w:rsidR="009936A3" w:rsidRDefault="009936A3" w:rsidP="008C2A65">
      <w:r>
        <w:t xml:space="preserve">Pablo nos dice en Romanos 16:17 “Mas os ruego, hermanos, que os fijéis en los que causan divisiones y tropiezos en contra </w:t>
      </w:r>
      <w:r w:rsidR="0050555C">
        <w:t xml:space="preserve">de la </w:t>
      </w:r>
      <w:r w:rsidR="0050555C" w:rsidRPr="00D6308F">
        <w:rPr>
          <w:u w:val="single"/>
        </w:rPr>
        <w:t xml:space="preserve">doctrina </w:t>
      </w:r>
      <w:r w:rsidR="0050555C">
        <w:t>que vosotros habéis aprendido, y que os apartéis de ellos”.</w:t>
      </w:r>
    </w:p>
    <w:p w:rsidR="00714A7F" w:rsidRPr="001E08AF" w:rsidRDefault="00714A7F" w:rsidP="00714A7F">
      <w:pPr>
        <w:rPr>
          <w:b/>
        </w:rPr>
      </w:pPr>
      <w:r>
        <w:rPr>
          <w:b/>
        </w:rPr>
        <w:t>Principio #3</w:t>
      </w:r>
      <w:r>
        <w:rPr>
          <w:b/>
        </w:rPr>
        <w:tab/>
        <w:t>Conducta, filosofía, dirección</w:t>
      </w:r>
    </w:p>
    <w:p w:rsidR="000A58F4" w:rsidRDefault="004348A8" w:rsidP="00F10505">
      <w:r>
        <w:t>Finalmente vamos a mencionar otro nivel de</w:t>
      </w:r>
      <w:r w:rsidRPr="00D6308F">
        <w:rPr>
          <w:u w:val="single"/>
        </w:rPr>
        <w:t xml:space="preserve"> separación</w:t>
      </w:r>
      <w:r>
        <w:t xml:space="preserve">, especialmente al nivel personal, pero también al nivel eclesiástico. </w:t>
      </w:r>
    </w:p>
    <w:p w:rsidR="004348A8" w:rsidRDefault="004348A8" w:rsidP="00F10505">
      <w:r>
        <w:t xml:space="preserve">La Biblia habla de la influencia de </w:t>
      </w:r>
      <w:r w:rsidRPr="00D6308F">
        <w:rPr>
          <w:u w:val="single"/>
        </w:rPr>
        <w:t>levadura</w:t>
      </w:r>
      <w:r>
        <w:t xml:space="preserve">. Mateo 16:6-17; I </w:t>
      </w:r>
      <w:proofErr w:type="spellStart"/>
      <w:r>
        <w:t>Cor.</w:t>
      </w:r>
      <w:proofErr w:type="spellEnd"/>
      <w:r>
        <w:t xml:space="preserve"> 5:6,7</w:t>
      </w:r>
    </w:p>
    <w:p w:rsidR="004348A8" w:rsidRDefault="004348A8" w:rsidP="00F10505">
      <w:r>
        <w:t xml:space="preserve">Levadura representa </w:t>
      </w:r>
      <w:r w:rsidRPr="00D6308F">
        <w:rPr>
          <w:u w:val="single"/>
        </w:rPr>
        <w:t>corrupción</w:t>
      </w:r>
      <w:r>
        <w:t>, tanto de falsa doctrina,  hipocresía, y pecado.</w:t>
      </w:r>
    </w:p>
    <w:p w:rsidR="004348A8" w:rsidRDefault="004348A8" w:rsidP="00F10505">
      <w:r>
        <w:t>Debemos separarnos de “</w:t>
      </w:r>
      <w:r w:rsidRPr="00D6308F">
        <w:rPr>
          <w:u w:val="single"/>
        </w:rPr>
        <w:t>cristianos</w:t>
      </w:r>
      <w:r>
        <w:t xml:space="preserve">” quienes vivan un estilo de vida que deshonra al Señor, quienes promuevan rebeldía y división; </w:t>
      </w:r>
      <w:r w:rsidR="00293CB9">
        <w:t xml:space="preserve">que practiquen </w:t>
      </w:r>
      <w:r w:rsidR="00191C42">
        <w:t>estrategias que reflejen más los métodos del mundo que el poder de Dios.</w:t>
      </w:r>
    </w:p>
    <w:p w:rsidR="00191C42" w:rsidRDefault="00191C42" w:rsidP="00F10505">
      <w:r>
        <w:t>Pablo dijo en I Corintios 5 que “no os</w:t>
      </w:r>
      <w:r w:rsidRPr="00D6308F">
        <w:rPr>
          <w:u w:val="single"/>
        </w:rPr>
        <w:t xml:space="preserve"> juntéis</w:t>
      </w:r>
      <w:r>
        <w:t xml:space="preserve"> con ninguno llamándose hermano…”</w:t>
      </w:r>
    </w:p>
    <w:p w:rsidR="00191C42" w:rsidRPr="00191C42" w:rsidRDefault="00191C42" w:rsidP="00F10505">
      <w:pPr>
        <w:rPr>
          <w:b/>
        </w:rPr>
      </w:pPr>
      <w:r w:rsidRPr="00191C42">
        <w:rPr>
          <w:b/>
        </w:rPr>
        <w:t>Conclusión</w:t>
      </w:r>
    </w:p>
    <w:p w:rsidR="00191C42" w:rsidRDefault="00191C42" w:rsidP="00F10505">
      <w:r>
        <w:t>Hay un tiempo de unirse y un tiempo de apartarse.  Que Dios</w:t>
      </w:r>
      <w:r w:rsidR="002F2191">
        <w:t xml:space="preserve"> no da la </w:t>
      </w:r>
      <w:r w:rsidR="002F2191" w:rsidRPr="00D6308F">
        <w:rPr>
          <w:u w:val="single"/>
        </w:rPr>
        <w:t>sabiduría</w:t>
      </w:r>
      <w:r w:rsidR="002F2191">
        <w:t xml:space="preserve"> de saber cuá</w:t>
      </w:r>
      <w:r>
        <w:t>ndo.</w:t>
      </w:r>
    </w:p>
    <w:p w:rsidR="00191C42" w:rsidRPr="00C92F3D" w:rsidRDefault="00F1442E" w:rsidP="00F10505">
      <w:r>
        <w:t xml:space="preserve">En la iglesia local, nunca debemos provocar </w:t>
      </w:r>
      <w:r w:rsidRPr="00D6308F">
        <w:rPr>
          <w:u w:val="single"/>
        </w:rPr>
        <w:t>división</w:t>
      </w:r>
      <w:r>
        <w:t xml:space="preserve"> I Corintios 3:17; pero en cuanto al evangelio. Debemos tomar una posición firme y poco popular de no ser ecuménicos.</w:t>
      </w:r>
    </w:p>
    <w:sectPr w:rsidR="00191C42" w:rsidRPr="00C92F3D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AC8"/>
    <w:multiLevelType w:val="multilevel"/>
    <w:tmpl w:val="F0B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140F"/>
    <w:multiLevelType w:val="multilevel"/>
    <w:tmpl w:val="758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D598A"/>
    <w:multiLevelType w:val="multilevel"/>
    <w:tmpl w:val="9780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80180"/>
    <w:multiLevelType w:val="multilevel"/>
    <w:tmpl w:val="6366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72648"/>
    <w:multiLevelType w:val="multilevel"/>
    <w:tmpl w:val="937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44072"/>
    <w:multiLevelType w:val="hybridMultilevel"/>
    <w:tmpl w:val="26C25C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3952"/>
    <w:multiLevelType w:val="multilevel"/>
    <w:tmpl w:val="6C9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9530F"/>
    <w:multiLevelType w:val="hybridMultilevel"/>
    <w:tmpl w:val="A9CA15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60C"/>
    <w:multiLevelType w:val="multilevel"/>
    <w:tmpl w:val="1B8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9557FC"/>
    <w:multiLevelType w:val="hybridMultilevel"/>
    <w:tmpl w:val="481CDF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6EA6"/>
    <w:multiLevelType w:val="multilevel"/>
    <w:tmpl w:val="4D66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10024"/>
    <w:multiLevelType w:val="multilevel"/>
    <w:tmpl w:val="46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5062"/>
    <w:rsid w:val="000055D1"/>
    <w:rsid w:val="00005F57"/>
    <w:rsid w:val="00007083"/>
    <w:rsid w:val="00007676"/>
    <w:rsid w:val="0000774E"/>
    <w:rsid w:val="00007EB2"/>
    <w:rsid w:val="00013FF5"/>
    <w:rsid w:val="000142C4"/>
    <w:rsid w:val="00015D55"/>
    <w:rsid w:val="00016CAC"/>
    <w:rsid w:val="00020733"/>
    <w:rsid w:val="00023342"/>
    <w:rsid w:val="000308D2"/>
    <w:rsid w:val="00033BC6"/>
    <w:rsid w:val="00041624"/>
    <w:rsid w:val="000417E7"/>
    <w:rsid w:val="000422A7"/>
    <w:rsid w:val="000434C1"/>
    <w:rsid w:val="00043C8C"/>
    <w:rsid w:val="00046006"/>
    <w:rsid w:val="00046D7E"/>
    <w:rsid w:val="00051AD2"/>
    <w:rsid w:val="00052781"/>
    <w:rsid w:val="00054C13"/>
    <w:rsid w:val="00057879"/>
    <w:rsid w:val="00062661"/>
    <w:rsid w:val="0006403A"/>
    <w:rsid w:val="000655D3"/>
    <w:rsid w:val="00070F9C"/>
    <w:rsid w:val="000752B9"/>
    <w:rsid w:val="0008133E"/>
    <w:rsid w:val="00090BE3"/>
    <w:rsid w:val="000910D2"/>
    <w:rsid w:val="000926E8"/>
    <w:rsid w:val="0009294F"/>
    <w:rsid w:val="00093EDE"/>
    <w:rsid w:val="00097124"/>
    <w:rsid w:val="000A58F4"/>
    <w:rsid w:val="000B2EA4"/>
    <w:rsid w:val="000B5AF9"/>
    <w:rsid w:val="000C0D7C"/>
    <w:rsid w:val="000C6047"/>
    <w:rsid w:val="000C7029"/>
    <w:rsid w:val="000D25CD"/>
    <w:rsid w:val="000D32C3"/>
    <w:rsid w:val="000D4AB3"/>
    <w:rsid w:val="000D5A57"/>
    <w:rsid w:val="000D6909"/>
    <w:rsid w:val="000E273F"/>
    <w:rsid w:val="000E394F"/>
    <w:rsid w:val="000E3DEC"/>
    <w:rsid w:val="000E7D01"/>
    <w:rsid w:val="000F36E8"/>
    <w:rsid w:val="000F6C13"/>
    <w:rsid w:val="000F6FEC"/>
    <w:rsid w:val="00100FDE"/>
    <w:rsid w:val="0011688F"/>
    <w:rsid w:val="00117224"/>
    <w:rsid w:val="001174FB"/>
    <w:rsid w:val="00127794"/>
    <w:rsid w:val="001331A3"/>
    <w:rsid w:val="001368B6"/>
    <w:rsid w:val="00137C07"/>
    <w:rsid w:val="00143F30"/>
    <w:rsid w:val="0014668B"/>
    <w:rsid w:val="00146856"/>
    <w:rsid w:val="00151434"/>
    <w:rsid w:val="00156F76"/>
    <w:rsid w:val="00157FCA"/>
    <w:rsid w:val="00160A9E"/>
    <w:rsid w:val="00161643"/>
    <w:rsid w:val="00161911"/>
    <w:rsid w:val="00165DCB"/>
    <w:rsid w:val="00171E6C"/>
    <w:rsid w:val="00171F37"/>
    <w:rsid w:val="00173396"/>
    <w:rsid w:val="00174578"/>
    <w:rsid w:val="001745D8"/>
    <w:rsid w:val="001750C7"/>
    <w:rsid w:val="001754F2"/>
    <w:rsid w:val="001763BC"/>
    <w:rsid w:val="00176E7E"/>
    <w:rsid w:val="00180941"/>
    <w:rsid w:val="00181FDA"/>
    <w:rsid w:val="00187610"/>
    <w:rsid w:val="00191C42"/>
    <w:rsid w:val="001A3D1A"/>
    <w:rsid w:val="001A57BC"/>
    <w:rsid w:val="001B3215"/>
    <w:rsid w:val="001C5D46"/>
    <w:rsid w:val="001C6234"/>
    <w:rsid w:val="001D0154"/>
    <w:rsid w:val="001D03A3"/>
    <w:rsid w:val="001D382A"/>
    <w:rsid w:val="001D7D7E"/>
    <w:rsid w:val="001E08AF"/>
    <w:rsid w:val="001E2C8B"/>
    <w:rsid w:val="001E7E64"/>
    <w:rsid w:val="001F3A9D"/>
    <w:rsid w:val="001F6AF7"/>
    <w:rsid w:val="0020003C"/>
    <w:rsid w:val="00210D5E"/>
    <w:rsid w:val="0021284C"/>
    <w:rsid w:val="00213629"/>
    <w:rsid w:val="00213C78"/>
    <w:rsid w:val="002161AF"/>
    <w:rsid w:val="0021759E"/>
    <w:rsid w:val="00217BAB"/>
    <w:rsid w:val="00217DDA"/>
    <w:rsid w:val="002240C1"/>
    <w:rsid w:val="00227307"/>
    <w:rsid w:val="00230F76"/>
    <w:rsid w:val="0023150E"/>
    <w:rsid w:val="0023514E"/>
    <w:rsid w:val="00237AE0"/>
    <w:rsid w:val="00237C30"/>
    <w:rsid w:val="00240C34"/>
    <w:rsid w:val="00245988"/>
    <w:rsid w:val="00246B89"/>
    <w:rsid w:val="00246C9B"/>
    <w:rsid w:val="00247D5C"/>
    <w:rsid w:val="00252D8C"/>
    <w:rsid w:val="00255600"/>
    <w:rsid w:val="002565E5"/>
    <w:rsid w:val="002626E5"/>
    <w:rsid w:val="00276D86"/>
    <w:rsid w:val="00281507"/>
    <w:rsid w:val="00283585"/>
    <w:rsid w:val="002846B6"/>
    <w:rsid w:val="00286B94"/>
    <w:rsid w:val="002873CA"/>
    <w:rsid w:val="00292F7F"/>
    <w:rsid w:val="00292F95"/>
    <w:rsid w:val="00293CB9"/>
    <w:rsid w:val="0029493B"/>
    <w:rsid w:val="0029716D"/>
    <w:rsid w:val="002A4C90"/>
    <w:rsid w:val="002B2AFB"/>
    <w:rsid w:val="002B3E0F"/>
    <w:rsid w:val="002B7B1B"/>
    <w:rsid w:val="002C0CAE"/>
    <w:rsid w:val="002C1D5A"/>
    <w:rsid w:val="002C2588"/>
    <w:rsid w:val="002C3C36"/>
    <w:rsid w:val="002C428E"/>
    <w:rsid w:val="002C636B"/>
    <w:rsid w:val="002D4AF8"/>
    <w:rsid w:val="002D7E0F"/>
    <w:rsid w:val="002E1F8F"/>
    <w:rsid w:val="002E4F9A"/>
    <w:rsid w:val="002E7C7F"/>
    <w:rsid w:val="002F10B6"/>
    <w:rsid w:val="002F2191"/>
    <w:rsid w:val="002F7B81"/>
    <w:rsid w:val="00301956"/>
    <w:rsid w:val="003066EF"/>
    <w:rsid w:val="003112FA"/>
    <w:rsid w:val="00311828"/>
    <w:rsid w:val="00311A4E"/>
    <w:rsid w:val="00312C61"/>
    <w:rsid w:val="003138E6"/>
    <w:rsid w:val="00316A73"/>
    <w:rsid w:val="0032433B"/>
    <w:rsid w:val="0032639C"/>
    <w:rsid w:val="00327E06"/>
    <w:rsid w:val="00330297"/>
    <w:rsid w:val="003356FB"/>
    <w:rsid w:val="00335D5E"/>
    <w:rsid w:val="00340897"/>
    <w:rsid w:val="003417DA"/>
    <w:rsid w:val="00342329"/>
    <w:rsid w:val="00343066"/>
    <w:rsid w:val="00344B50"/>
    <w:rsid w:val="0034535C"/>
    <w:rsid w:val="00345FA5"/>
    <w:rsid w:val="00351722"/>
    <w:rsid w:val="00355703"/>
    <w:rsid w:val="00355C54"/>
    <w:rsid w:val="00355E10"/>
    <w:rsid w:val="00360119"/>
    <w:rsid w:val="0036019C"/>
    <w:rsid w:val="003612BE"/>
    <w:rsid w:val="00361A39"/>
    <w:rsid w:val="00363CD7"/>
    <w:rsid w:val="00375232"/>
    <w:rsid w:val="0037758A"/>
    <w:rsid w:val="00380507"/>
    <w:rsid w:val="00382B96"/>
    <w:rsid w:val="0039114F"/>
    <w:rsid w:val="00391151"/>
    <w:rsid w:val="003926D1"/>
    <w:rsid w:val="003936F6"/>
    <w:rsid w:val="00396A36"/>
    <w:rsid w:val="00396D28"/>
    <w:rsid w:val="00397795"/>
    <w:rsid w:val="003A11C7"/>
    <w:rsid w:val="003A6502"/>
    <w:rsid w:val="003A7836"/>
    <w:rsid w:val="003B079E"/>
    <w:rsid w:val="003B08BC"/>
    <w:rsid w:val="003C131B"/>
    <w:rsid w:val="003C3269"/>
    <w:rsid w:val="003C3D87"/>
    <w:rsid w:val="003C7AB5"/>
    <w:rsid w:val="003C7FE3"/>
    <w:rsid w:val="003D04FA"/>
    <w:rsid w:val="003D05C3"/>
    <w:rsid w:val="003D1DA6"/>
    <w:rsid w:val="003D380E"/>
    <w:rsid w:val="003E07C2"/>
    <w:rsid w:val="003E5CA3"/>
    <w:rsid w:val="003E7242"/>
    <w:rsid w:val="003E74F0"/>
    <w:rsid w:val="003F5564"/>
    <w:rsid w:val="00406D9D"/>
    <w:rsid w:val="004132FB"/>
    <w:rsid w:val="00415378"/>
    <w:rsid w:val="00415B9E"/>
    <w:rsid w:val="00416C00"/>
    <w:rsid w:val="0041701B"/>
    <w:rsid w:val="004172F6"/>
    <w:rsid w:val="00422DAC"/>
    <w:rsid w:val="00425932"/>
    <w:rsid w:val="00427FC3"/>
    <w:rsid w:val="00430FEA"/>
    <w:rsid w:val="004348A8"/>
    <w:rsid w:val="00434994"/>
    <w:rsid w:val="00434F04"/>
    <w:rsid w:val="004363BC"/>
    <w:rsid w:val="004366D8"/>
    <w:rsid w:val="00437BED"/>
    <w:rsid w:val="004429D9"/>
    <w:rsid w:val="00445438"/>
    <w:rsid w:val="004455CE"/>
    <w:rsid w:val="00445792"/>
    <w:rsid w:val="0044700D"/>
    <w:rsid w:val="00454CF5"/>
    <w:rsid w:val="004558E3"/>
    <w:rsid w:val="00460D0A"/>
    <w:rsid w:val="00462EE2"/>
    <w:rsid w:val="004630BA"/>
    <w:rsid w:val="004643FD"/>
    <w:rsid w:val="00470041"/>
    <w:rsid w:val="00474BD4"/>
    <w:rsid w:val="0048049D"/>
    <w:rsid w:val="00486CFC"/>
    <w:rsid w:val="00495832"/>
    <w:rsid w:val="00496154"/>
    <w:rsid w:val="004A082A"/>
    <w:rsid w:val="004A1F56"/>
    <w:rsid w:val="004A25DA"/>
    <w:rsid w:val="004A330A"/>
    <w:rsid w:val="004A3C23"/>
    <w:rsid w:val="004B3F3B"/>
    <w:rsid w:val="004B6530"/>
    <w:rsid w:val="004C26F4"/>
    <w:rsid w:val="004C2D86"/>
    <w:rsid w:val="004C5338"/>
    <w:rsid w:val="004D17CA"/>
    <w:rsid w:val="004D2088"/>
    <w:rsid w:val="004D5E7A"/>
    <w:rsid w:val="004E3DEA"/>
    <w:rsid w:val="004E49F1"/>
    <w:rsid w:val="004E6E12"/>
    <w:rsid w:val="004F1339"/>
    <w:rsid w:val="004F55F9"/>
    <w:rsid w:val="00500FF0"/>
    <w:rsid w:val="005017DA"/>
    <w:rsid w:val="00502C7B"/>
    <w:rsid w:val="00503BC6"/>
    <w:rsid w:val="0050555C"/>
    <w:rsid w:val="00514260"/>
    <w:rsid w:val="00516577"/>
    <w:rsid w:val="00516E25"/>
    <w:rsid w:val="0051740F"/>
    <w:rsid w:val="0051776C"/>
    <w:rsid w:val="00521DAD"/>
    <w:rsid w:val="00522F5A"/>
    <w:rsid w:val="00526582"/>
    <w:rsid w:val="0052696A"/>
    <w:rsid w:val="00540373"/>
    <w:rsid w:val="00546C9D"/>
    <w:rsid w:val="00546FEC"/>
    <w:rsid w:val="005518F8"/>
    <w:rsid w:val="00557B4B"/>
    <w:rsid w:val="005619FE"/>
    <w:rsid w:val="0056289F"/>
    <w:rsid w:val="00567AD9"/>
    <w:rsid w:val="00570219"/>
    <w:rsid w:val="00577FB1"/>
    <w:rsid w:val="00580597"/>
    <w:rsid w:val="00581027"/>
    <w:rsid w:val="0058421A"/>
    <w:rsid w:val="00585EA7"/>
    <w:rsid w:val="00586313"/>
    <w:rsid w:val="005874A4"/>
    <w:rsid w:val="00591EBB"/>
    <w:rsid w:val="00592AC6"/>
    <w:rsid w:val="005A03BF"/>
    <w:rsid w:val="005A172C"/>
    <w:rsid w:val="005A37A2"/>
    <w:rsid w:val="005A69A7"/>
    <w:rsid w:val="005B0784"/>
    <w:rsid w:val="005B6664"/>
    <w:rsid w:val="005B7AE5"/>
    <w:rsid w:val="005C1F27"/>
    <w:rsid w:val="005C2B3C"/>
    <w:rsid w:val="005C2FAB"/>
    <w:rsid w:val="005D0B6A"/>
    <w:rsid w:val="005D42E5"/>
    <w:rsid w:val="005D7582"/>
    <w:rsid w:val="005E2478"/>
    <w:rsid w:val="005E2FA4"/>
    <w:rsid w:val="005E3172"/>
    <w:rsid w:val="005E427E"/>
    <w:rsid w:val="005E4E34"/>
    <w:rsid w:val="005E5CBE"/>
    <w:rsid w:val="005F2BBD"/>
    <w:rsid w:val="005F6DD1"/>
    <w:rsid w:val="005F70EC"/>
    <w:rsid w:val="006009B1"/>
    <w:rsid w:val="006015A1"/>
    <w:rsid w:val="00602A1C"/>
    <w:rsid w:val="00605623"/>
    <w:rsid w:val="0060657D"/>
    <w:rsid w:val="00610160"/>
    <w:rsid w:val="0061194C"/>
    <w:rsid w:val="006119C8"/>
    <w:rsid w:val="00612630"/>
    <w:rsid w:val="00613CD6"/>
    <w:rsid w:val="00617811"/>
    <w:rsid w:val="0062626A"/>
    <w:rsid w:val="0062738E"/>
    <w:rsid w:val="00640E31"/>
    <w:rsid w:val="00643FEA"/>
    <w:rsid w:val="00644283"/>
    <w:rsid w:val="00644F6D"/>
    <w:rsid w:val="00651208"/>
    <w:rsid w:val="006531EC"/>
    <w:rsid w:val="00654A21"/>
    <w:rsid w:val="00656617"/>
    <w:rsid w:val="00665D6B"/>
    <w:rsid w:val="006710B1"/>
    <w:rsid w:val="00671678"/>
    <w:rsid w:val="00671EA1"/>
    <w:rsid w:val="006733FD"/>
    <w:rsid w:val="006736D3"/>
    <w:rsid w:val="006737AE"/>
    <w:rsid w:val="00674D15"/>
    <w:rsid w:val="00681F10"/>
    <w:rsid w:val="00686D61"/>
    <w:rsid w:val="00692600"/>
    <w:rsid w:val="00693F67"/>
    <w:rsid w:val="006A2619"/>
    <w:rsid w:val="006A3108"/>
    <w:rsid w:val="006A4552"/>
    <w:rsid w:val="006B3CD4"/>
    <w:rsid w:val="006B52B7"/>
    <w:rsid w:val="006C5E48"/>
    <w:rsid w:val="006D0083"/>
    <w:rsid w:val="006D0BF0"/>
    <w:rsid w:val="006D2B0F"/>
    <w:rsid w:val="006D3BAB"/>
    <w:rsid w:val="006E682F"/>
    <w:rsid w:val="006F5686"/>
    <w:rsid w:val="006F6026"/>
    <w:rsid w:val="00701792"/>
    <w:rsid w:val="00712289"/>
    <w:rsid w:val="007125A3"/>
    <w:rsid w:val="00712910"/>
    <w:rsid w:val="00714A7F"/>
    <w:rsid w:val="00716D3E"/>
    <w:rsid w:val="00722A86"/>
    <w:rsid w:val="00723B33"/>
    <w:rsid w:val="00730144"/>
    <w:rsid w:val="0073172E"/>
    <w:rsid w:val="00733044"/>
    <w:rsid w:val="00736F46"/>
    <w:rsid w:val="00740780"/>
    <w:rsid w:val="00740CA7"/>
    <w:rsid w:val="00743A30"/>
    <w:rsid w:val="00745293"/>
    <w:rsid w:val="00753450"/>
    <w:rsid w:val="00755E19"/>
    <w:rsid w:val="007579F0"/>
    <w:rsid w:val="00757FE8"/>
    <w:rsid w:val="00766061"/>
    <w:rsid w:val="007717C0"/>
    <w:rsid w:val="00771ED6"/>
    <w:rsid w:val="007727BD"/>
    <w:rsid w:val="00780714"/>
    <w:rsid w:val="00785079"/>
    <w:rsid w:val="007952FC"/>
    <w:rsid w:val="0079585D"/>
    <w:rsid w:val="0079624F"/>
    <w:rsid w:val="00797029"/>
    <w:rsid w:val="007978D1"/>
    <w:rsid w:val="007A0C1E"/>
    <w:rsid w:val="007A13BD"/>
    <w:rsid w:val="007A3409"/>
    <w:rsid w:val="007A3C3D"/>
    <w:rsid w:val="007A3D67"/>
    <w:rsid w:val="007B08FB"/>
    <w:rsid w:val="007B1B57"/>
    <w:rsid w:val="007B2426"/>
    <w:rsid w:val="007B2BA2"/>
    <w:rsid w:val="007B481A"/>
    <w:rsid w:val="007B6C5D"/>
    <w:rsid w:val="007B7F7C"/>
    <w:rsid w:val="007C1B7C"/>
    <w:rsid w:val="007C1C82"/>
    <w:rsid w:val="007C1ED7"/>
    <w:rsid w:val="007C2BA7"/>
    <w:rsid w:val="007C2C29"/>
    <w:rsid w:val="007C464B"/>
    <w:rsid w:val="007C67EB"/>
    <w:rsid w:val="007D04AA"/>
    <w:rsid w:val="007D11E0"/>
    <w:rsid w:val="007D297F"/>
    <w:rsid w:val="007D4325"/>
    <w:rsid w:val="007D5105"/>
    <w:rsid w:val="007E0160"/>
    <w:rsid w:val="007E0AC3"/>
    <w:rsid w:val="007E12E6"/>
    <w:rsid w:val="007F2BF8"/>
    <w:rsid w:val="007F3166"/>
    <w:rsid w:val="007F49DB"/>
    <w:rsid w:val="0080240B"/>
    <w:rsid w:val="00802A55"/>
    <w:rsid w:val="00804370"/>
    <w:rsid w:val="00804631"/>
    <w:rsid w:val="00806E5C"/>
    <w:rsid w:val="00811675"/>
    <w:rsid w:val="008131C1"/>
    <w:rsid w:val="00813815"/>
    <w:rsid w:val="008157FC"/>
    <w:rsid w:val="00820D2A"/>
    <w:rsid w:val="00820E02"/>
    <w:rsid w:val="00823487"/>
    <w:rsid w:val="00823E62"/>
    <w:rsid w:val="008243F6"/>
    <w:rsid w:val="008265EE"/>
    <w:rsid w:val="00826665"/>
    <w:rsid w:val="008306C0"/>
    <w:rsid w:val="00840F9E"/>
    <w:rsid w:val="008455B7"/>
    <w:rsid w:val="00846DCD"/>
    <w:rsid w:val="00846ED7"/>
    <w:rsid w:val="008504C9"/>
    <w:rsid w:val="008539EC"/>
    <w:rsid w:val="00861892"/>
    <w:rsid w:val="008636E0"/>
    <w:rsid w:val="0086556A"/>
    <w:rsid w:val="008664A2"/>
    <w:rsid w:val="008677F8"/>
    <w:rsid w:val="00870C9F"/>
    <w:rsid w:val="00873094"/>
    <w:rsid w:val="00873446"/>
    <w:rsid w:val="0087396D"/>
    <w:rsid w:val="0087490A"/>
    <w:rsid w:val="00875CF4"/>
    <w:rsid w:val="00876417"/>
    <w:rsid w:val="0088090D"/>
    <w:rsid w:val="00886512"/>
    <w:rsid w:val="0088689E"/>
    <w:rsid w:val="008868BF"/>
    <w:rsid w:val="0089351C"/>
    <w:rsid w:val="008A0595"/>
    <w:rsid w:val="008A2463"/>
    <w:rsid w:val="008A2F4D"/>
    <w:rsid w:val="008A34E1"/>
    <w:rsid w:val="008A6BB5"/>
    <w:rsid w:val="008B1613"/>
    <w:rsid w:val="008B392B"/>
    <w:rsid w:val="008C2A65"/>
    <w:rsid w:val="008C484D"/>
    <w:rsid w:val="008D1990"/>
    <w:rsid w:val="008D313C"/>
    <w:rsid w:val="008E1740"/>
    <w:rsid w:val="008E263B"/>
    <w:rsid w:val="008E3D61"/>
    <w:rsid w:val="008E72E1"/>
    <w:rsid w:val="008F6069"/>
    <w:rsid w:val="00903E49"/>
    <w:rsid w:val="00906CEA"/>
    <w:rsid w:val="00910719"/>
    <w:rsid w:val="00911C0D"/>
    <w:rsid w:val="00914AFF"/>
    <w:rsid w:val="00914E89"/>
    <w:rsid w:val="00920525"/>
    <w:rsid w:val="00921B7D"/>
    <w:rsid w:val="009228F9"/>
    <w:rsid w:val="00923239"/>
    <w:rsid w:val="00927A9D"/>
    <w:rsid w:val="00927E75"/>
    <w:rsid w:val="0093058E"/>
    <w:rsid w:val="00936304"/>
    <w:rsid w:val="009419BD"/>
    <w:rsid w:val="009424A5"/>
    <w:rsid w:val="0094721D"/>
    <w:rsid w:val="00947CF3"/>
    <w:rsid w:val="00950C60"/>
    <w:rsid w:val="00951596"/>
    <w:rsid w:val="00954B49"/>
    <w:rsid w:val="00956636"/>
    <w:rsid w:val="00956BF2"/>
    <w:rsid w:val="00957ADC"/>
    <w:rsid w:val="00960503"/>
    <w:rsid w:val="00960D4C"/>
    <w:rsid w:val="00962B7D"/>
    <w:rsid w:val="00963AEF"/>
    <w:rsid w:val="00974FB8"/>
    <w:rsid w:val="00977A43"/>
    <w:rsid w:val="009822CE"/>
    <w:rsid w:val="00983307"/>
    <w:rsid w:val="0098335E"/>
    <w:rsid w:val="0098480C"/>
    <w:rsid w:val="00984B1E"/>
    <w:rsid w:val="009862CD"/>
    <w:rsid w:val="00986556"/>
    <w:rsid w:val="00986618"/>
    <w:rsid w:val="00990701"/>
    <w:rsid w:val="009936A3"/>
    <w:rsid w:val="00993C93"/>
    <w:rsid w:val="009A1054"/>
    <w:rsid w:val="009A391B"/>
    <w:rsid w:val="009A7D78"/>
    <w:rsid w:val="009B241C"/>
    <w:rsid w:val="009B41CA"/>
    <w:rsid w:val="009B7062"/>
    <w:rsid w:val="009B796B"/>
    <w:rsid w:val="009C04E0"/>
    <w:rsid w:val="009C53BF"/>
    <w:rsid w:val="009D3AA5"/>
    <w:rsid w:val="009D5205"/>
    <w:rsid w:val="009D54D3"/>
    <w:rsid w:val="009E05A9"/>
    <w:rsid w:val="009E2BFF"/>
    <w:rsid w:val="009E2F23"/>
    <w:rsid w:val="009F1366"/>
    <w:rsid w:val="009F3B0B"/>
    <w:rsid w:val="009F4F0D"/>
    <w:rsid w:val="009F5BFA"/>
    <w:rsid w:val="009F6A2C"/>
    <w:rsid w:val="009F6AA3"/>
    <w:rsid w:val="00A07FDC"/>
    <w:rsid w:val="00A24968"/>
    <w:rsid w:val="00A32E7C"/>
    <w:rsid w:val="00A35BC0"/>
    <w:rsid w:val="00A44282"/>
    <w:rsid w:val="00A47129"/>
    <w:rsid w:val="00A4776A"/>
    <w:rsid w:val="00A51E32"/>
    <w:rsid w:val="00A55F13"/>
    <w:rsid w:val="00A56FE8"/>
    <w:rsid w:val="00A6170A"/>
    <w:rsid w:val="00A651E5"/>
    <w:rsid w:val="00A6604A"/>
    <w:rsid w:val="00A71B10"/>
    <w:rsid w:val="00A71FC8"/>
    <w:rsid w:val="00A75881"/>
    <w:rsid w:val="00A814D8"/>
    <w:rsid w:val="00A82A12"/>
    <w:rsid w:val="00A84E29"/>
    <w:rsid w:val="00A86DE3"/>
    <w:rsid w:val="00A91E51"/>
    <w:rsid w:val="00A9334A"/>
    <w:rsid w:val="00A94359"/>
    <w:rsid w:val="00A95C2F"/>
    <w:rsid w:val="00A9646E"/>
    <w:rsid w:val="00AA2CD4"/>
    <w:rsid w:val="00AA35E4"/>
    <w:rsid w:val="00AA410D"/>
    <w:rsid w:val="00AB09E8"/>
    <w:rsid w:val="00AB49AF"/>
    <w:rsid w:val="00AB4FE0"/>
    <w:rsid w:val="00AC053A"/>
    <w:rsid w:val="00AC1912"/>
    <w:rsid w:val="00AC1EAC"/>
    <w:rsid w:val="00AC3E2C"/>
    <w:rsid w:val="00AC63E9"/>
    <w:rsid w:val="00AD2B29"/>
    <w:rsid w:val="00AD478E"/>
    <w:rsid w:val="00AD60DA"/>
    <w:rsid w:val="00AD6CC8"/>
    <w:rsid w:val="00AE3C1A"/>
    <w:rsid w:val="00AE4B12"/>
    <w:rsid w:val="00AE587E"/>
    <w:rsid w:val="00AE58C6"/>
    <w:rsid w:val="00AE69F2"/>
    <w:rsid w:val="00AF21E2"/>
    <w:rsid w:val="00AF2DCA"/>
    <w:rsid w:val="00AF4AC1"/>
    <w:rsid w:val="00AF56B1"/>
    <w:rsid w:val="00AF61DD"/>
    <w:rsid w:val="00B021F4"/>
    <w:rsid w:val="00B0470D"/>
    <w:rsid w:val="00B0545D"/>
    <w:rsid w:val="00B0628E"/>
    <w:rsid w:val="00B11140"/>
    <w:rsid w:val="00B12804"/>
    <w:rsid w:val="00B13AC2"/>
    <w:rsid w:val="00B14959"/>
    <w:rsid w:val="00B16B5E"/>
    <w:rsid w:val="00B17F66"/>
    <w:rsid w:val="00B20FAE"/>
    <w:rsid w:val="00B22217"/>
    <w:rsid w:val="00B250D3"/>
    <w:rsid w:val="00B2607C"/>
    <w:rsid w:val="00B2739A"/>
    <w:rsid w:val="00B362DC"/>
    <w:rsid w:val="00B41A3A"/>
    <w:rsid w:val="00B44D67"/>
    <w:rsid w:val="00B516FF"/>
    <w:rsid w:val="00B525E9"/>
    <w:rsid w:val="00B548CA"/>
    <w:rsid w:val="00B57689"/>
    <w:rsid w:val="00B61515"/>
    <w:rsid w:val="00B63DE5"/>
    <w:rsid w:val="00B655B9"/>
    <w:rsid w:val="00B66AF0"/>
    <w:rsid w:val="00B71E4F"/>
    <w:rsid w:val="00B73C1B"/>
    <w:rsid w:val="00B74316"/>
    <w:rsid w:val="00B76D47"/>
    <w:rsid w:val="00B90F69"/>
    <w:rsid w:val="00BA0D2F"/>
    <w:rsid w:val="00BA5C33"/>
    <w:rsid w:val="00BB2BB6"/>
    <w:rsid w:val="00BB2F72"/>
    <w:rsid w:val="00BB7DAF"/>
    <w:rsid w:val="00BC0511"/>
    <w:rsid w:val="00BC207D"/>
    <w:rsid w:val="00BC2DC8"/>
    <w:rsid w:val="00BC430C"/>
    <w:rsid w:val="00BC6DCD"/>
    <w:rsid w:val="00BD260A"/>
    <w:rsid w:val="00BD3A86"/>
    <w:rsid w:val="00BD40FD"/>
    <w:rsid w:val="00BD66D9"/>
    <w:rsid w:val="00BE76D0"/>
    <w:rsid w:val="00BF0128"/>
    <w:rsid w:val="00BF0D66"/>
    <w:rsid w:val="00BF3F95"/>
    <w:rsid w:val="00C0149D"/>
    <w:rsid w:val="00C06B7E"/>
    <w:rsid w:val="00C17E59"/>
    <w:rsid w:val="00C22C62"/>
    <w:rsid w:val="00C22E60"/>
    <w:rsid w:val="00C27D7E"/>
    <w:rsid w:val="00C36765"/>
    <w:rsid w:val="00C40B00"/>
    <w:rsid w:val="00C40CE4"/>
    <w:rsid w:val="00C41270"/>
    <w:rsid w:val="00C435CF"/>
    <w:rsid w:val="00C45DB6"/>
    <w:rsid w:val="00C46793"/>
    <w:rsid w:val="00C46FDE"/>
    <w:rsid w:val="00C52ECC"/>
    <w:rsid w:val="00C53984"/>
    <w:rsid w:val="00C54931"/>
    <w:rsid w:val="00C577DA"/>
    <w:rsid w:val="00C65950"/>
    <w:rsid w:val="00C7348C"/>
    <w:rsid w:val="00C73518"/>
    <w:rsid w:val="00C815B8"/>
    <w:rsid w:val="00C81BEA"/>
    <w:rsid w:val="00C87ED8"/>
    <w:rsid w:val="00C92F3D"/>
    <w:rsid w:val="00C9387D"/>
    <w:rsid w:val="00C9548B"/>
    <w:rsid w:val="00C95D93"/>
    <w:rsid w:val="00CA02CF"/>
    <w:rsid w:val="00CA6979"/>
    <w:rsid w:val="00CB2019"/>
    <w:rsid w:val="00CB2D09"/>
    <w:rsid w:val="00CB303E"/>
    <w:rsid w:val="00CB6F7A"/>
    <w:rsid w:val="00CB7E7D"/>
    <w:rsid w:val="00CC266F"/>
    <w:rsid w:val="00CC5125"/>
    <w:rsid w:val="00CC750D"/>
    <w:rsid w:val="00CD2F46"/>
    <w:rsid w:val="00CD6924"/>
    <w:rsid w:val="00CD7387"/>
    <w:rsid w:val="00CE1FBD"/>
    <w:rsid w:val="00CE4174"/>
    <w:rsid w:val="00CF6E7D"/>
    <w:rsid w:val="00CF78A3"/>
    <w:rsid w:val="00D04933"/>
    <w:rsid w:val="00D0636A"/>
    <w:rsid w:val="00D06E5B"/>
    <w:rsid w:val="00D06F79"/>
    <w:rsid w:val="00D10647"/>
    <w:rsid w:val="00D12437"/>
    <w:rsid w:val="00D125D5"/>
    <w:rsid w:val="00D14742"/>
    <w:rsid w:val="00D17A6F"/>
    <w:rsid w:val="00D20CCD"/>
    <w:rsid w:val="00D3559C"/>
    <w:rsid w:val="00D358C3"/>
    <w:rsid w:val="00D36554"/>
    <w:rsid w:val="00D3718F"/>
    <w:rsid w:val="00D37A96"/>
    <w:rsid w:val="00D423E5"/>
    <w:rsid w:val="00D45698"/>
    <w:rsid w:val="00D54EB5"/>
    <w:rsid w:val="00D55856"/>
    <w:rsid w:val="00D56BC2"/>
    <w:rsid w:val="00D6308F"/>
    <w:rsid w:val="00D64102"/>
    <w:rsid w:val="00D64F36"/>
    <w:rsid w:val="00D662A2"/>
    <w:rsid w:val="00D75577"/>
    <w:rsid w:val="00D75BD4"/>
    <w:rsid w:val="00D76E76"/>
    <w:rsid w:val="00D80C2C"/>
    <w:rsid w:val="00D816D3"/>
    <w:rsid w:val="00D82FD9"/>
    <w:rsid w:val="00D8343E"/>
    <w:rsid w:val="00D84358"/>
    <w:rsid w:val="00D84797"/>
    <w:rsid w:val="00D94334"/>
    <w:rsid w:val="00D96DB0"/>
    <w:rsid w:val="00D9775D"/>
    <w:rsid w:val="00DA3E61"/>
    <w:rsid w:val="00DA6B8C"/>
    <w:rsid w:val="00DB18FC"/>
    <w:rsid w:val="00DB226D"/>
    <w:rsid w:val="00DB51CD"/>
    <w:rsid w:val="00DB64F7"/>
    <w:rsid w:val="00DB6E08"/>
    <w:rsid w:val="00DC0881"/>
    <w:rsid w:val="00DC16CD"/>
    <w:rsid w:val="00DC1D9D"/>
    <w:rsid w:val="00DC3A74"/>
    <w:rsid w:val="00DC4952"/>
    <w:rsid w:val="00DC6816"/>
    <w:rsid w:val="00DC7744"/>
    <w:rsid w:val="00DD3FEF"/>
    <w:rsid w:val="00DD4FEC"/>
    <w:rsid w:val="00DE0A13"/>
    <w:rsid w:val="00DE774E"/>
    <w:rsid w:val="00DF5767"/>
    <w:rsid w:val="00DF5E5E"/>
    <w:rsid w:val="00E00605"/>
    <w:rsid w:val="00E0615E"/>
    <w:rsid w:val="00E12D5C"/>
    <w:rsid w:val="00E17224"/>
    <w:rsid w:val="00E268DB"/>
    <w:rsid w:val="00E346F2"/>
    <w:rsid w:val="00E37F49"/>
    <w:rsid w:val="00E41046"/>
    <w:rsid w:val="00E43E49"/>
    <w:rsid w:val="00E47E19"/>
    <w:rsid w:val="00E526D1"/>
    <w:rsid w:val="00E560A8"/>
    <w:rsid w:val="00E63929"/>
    <w:rsid w:val="00E664B2"/>
    <w:rsid w:val="00E70B41"/>
    <w:rsid w:val="00E72505"/>
    <w:rsid w:val="00E73B36"/>
    <w:rsid w:val="00E76857"/>
    <w:rsid w:val="00E81D33"/>
    <w:rsid w:val="00E81E77"/>
    <w:rsid w:val="00E824A1"/>
    <w:rsid w:val="00E870C3"/>
    <w:rsid w:val="00E906AB"/>
    <w:rsid w:val="00E92DC8"/>
    <w:rsid w:val="00EA28F3"/>
    <w:rsid w:val="00EA30FA"/>
    <w:rsid w:val="00EA5916"/>
    <w:rsid w:val="00EA60C5"/>
    <w:rsid w:val="00EA70A8"/>
    <w:rsid w:val="00EB302B"/>
    <w:rsid w:val="00EB5642"/>
    <w:rsid w:val="00EB62CD"/>
    <w:rsid w:val="00EC0C17"/>
    <w:rsid w:val="00EC2893"/>
    <w:rsid w:val="00EC3E78"/>
    <w:rsid w:val="00EC4EBB"/>
    <w:rsid w:val="00EC5139"/>
    <w:rsid w:val="00EC791A"/>
    <w:rsid w:val="00ED0A31"/>
    <w:rsid w:val="00ED1ACE"/>
    <w:rsid w:val="00ED34CC"/>
    <w:rsid w:val="00ED7198"/>
    <w:rsid w:val="00ED77DC"/>
    <w:rsid w:val="00EE2A1A"/>
    <w:rsid w:val="00EE34D1"/>
    <w:rsid w:val="00EE7AAA"/>
    <w:rsid w:val="00EF52D9"/>
    <w:rsid w:val="00F02E06"/>
    <w:rsid w:val="00F066C5"/>
    <w:rsid w:val="00F06997"/>
    <w:rsid w:val="00F103F0"/>
    <w:rsid w:val="00F10505"/>
    <w:rsid w:val="00F1409D"/>
    <w:rsid w:val="00F1442E"/>
    <w:rsid w:val="00F20069"/>
    <w:rsid w:val="00F227A4"/>
    <w:rsid w:val="00F237BA"/>
    <w:rsid w:val="00F267F9"/>
    <w:rsid w:val="00F341F3"/>
    <w:rsid w:val="00F35461"/>
    <w:rsid w:val="00F37EB1"/>
    <w:rsid w:val="00F40A2A"/>
    <w:rsid w:val="00F41091"/>
    <w:rsid w:val="00F4303D"/>
    <w:rsid w:val="00F47C55"/>
    <w:rsid w:val="00F5200F"/>
    <w:rsid w:val="00F52844"/>
    <w:rsid w:val="00F53059"/>
    <w:rsid w:val="00F53A46"/>
    <w:rsid w:val="00F53A5E"/>
    <w:rsid w:val="00F5440A"/>
    <w:rsid w:val="00F5476B"/>
    <w:rsid w:val="00F6128F"/>
    <w:rsid w:val="00F64DA0"/>
    <w:rsid w:val="00F6664F"/>
    <w:rsid w:val="00F72519"/>
    <w:rsid w:val="00F72E35"/>
    <w:rsid w:val="00F72E70"/>
    <w:rsid w:val="00F75346"/>
    <w:rsid w:val="00F753B1"/>
    <w:rsid w:val="00F75F45"/>
    <w:rsid w:val="00F769F0"/>
    <w:rsid w:val="00F80CE1"/>
    <w:rsid w:val="00F80D9B"/>
    <w:rsid w:val="00F8106A"/>
    <w:rsid w:val="00F86862"/>
    <w:rsid w:val="00F91779"/>
    <w:rsid w:val="00F93B8A"/>
    <w:rsid w:val="00F966A3"/>
    <w:rsid w:val="00F96950"/>
    <w:rsid w:val="00F97928"/>
    <w:rsid w:val="00FA05C7"/>
    <w:rsid w:val="00FA0897"/>
    <w:rsid w:val="00FA3148"/>
    <w:rsid w:val="00FA34EC"/>
    <w:rsid w:val="00FA3715"/>
    <w:rsid w:val="00FA3911"/>
    <w:rsid w:val="00FA6D41"/>
    <w:rsid w:val="00FB0C50"/>
    <w:rsid w:val="00FB338A"/>
    <w:rsid w:val="00FB3A99"/>
    <w:rsid w:val="00FC12C6"/>
    <w:rsid w:val="00FC340D"/>
    <w:rsid w:val="00FC63C6"/>
    <w:rsid w:val="00FD0928"/>
    <w:rsid w:val="00FD2DE7"/>
    <w:rsid w:val="00FD3166"/>
    <w:rsid w:val="00FD5688"/>
    <w:rsid w:val="00FD61DD"/>
    <w:rsid w:val="00FD7049"/>
    <w:rsid w:val="00FD7996"/>
    <w:rsid w:val="00FE0D8E"/>
    <w:rsid w:val="00FE54E1"/>
    <w:rsid w:val="00FE563D"/>
    <w:rsid w:val="00FE56FF"/>
    <w:rsid w:val="00FF3776"/>
    <w:rsid w:val="00FF4689"/>
    <w:rsid w:val="00FF5191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3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customStyle="1" w:styleId="bodytext">
    <w:name w:val="bodytext"/>
    <w:basedOn w:val="Normal"/>
    <w:rsid w:val="0088090D"/>
    <w:pPr>
      <w:spacing w:before="100" w:beforeAutospacing="1" w:after="100" w:afterAutospacing="1" w:line="240" w:lineRule="auto"/>
    </w:pPr>
    <w:rPr>
      <w:rFonts w:eastAsia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3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pa1">
    <w:name w:val="ipa1"/>
    <w:basedOn w:val="Fuentedeprrafopredeter"/>
    <w:rsid w:val="00F237BA"/>
    <w:rPr>
      <w:rFonts w:ascii="inherit" w:hAnsi="inherit" w:hint="default"/>
    </w:rPr>
  </w:style>
  <w:style w:type="character" w:customStyle="1" w:styleId="toctoggle">
    <w:name w:val="toctoggle"/>
    <w:basedOn w:val="Fuentedeprrafopredeter"/>
    <w:rsid w:val="00F237BA"/>
  </w:style>
  <w:style w:type="character" w:customStyle="1" w:styleId="tocnumber">
    <w:name w:val="tocnumber"/>
    <w:basedOn w:val="Fuentedeprrafopredeter"/>
    <w:rsid w:val="00F237BA"/>
  </w:style>
  <w:style w:type="character" w:customStyle="1" w:styleId="toctext">
    <w:name w:val="toctext"/>
    <w:basedOn w:val="Fuentedeprrafopredeter"/>
    <w:rsid w:val="00F237BA"/>
  </w:style>
  <w:style w:type="character" w:customStyle="1" w:styleId="mw-headline">
    <w:name w:val="mw-headline"/>
    <w:basedOn w:val="Fuentedeprrafopredeter"/>
    <w:rsid w:val="00F237BA"/>
  </w:style>
  <w:style w:type="paragraph" w:styleId="Textodeglobo">
    <w:name w:val="Balloon Text"/>
    <w:basedOn w:val="Normal"/>
    <w:link w:val="TextodegloboCar"/>
    <w:uiPriority w:val="99"/>
    <w:semiHidden/>
    <w:unhideWhenUsed/>
    <w:rsid w:val="00F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7BA"/>
    <w:rPr>
      <w:rFonts w:ascii="Tahoma" w:hAnsi="Tahoma" w:cs="Tahoma"/>
      <w:sz w:val="16"/>
      <w:szCs w:val="16"/>
    </w:rPr>
  </w:style>
  <w:style w:type="character" w:customStyle="1" w:styleId="shorttext1">
    <w:name w:val="short_text1"/>
    <w:basedOn w:val="Fuentedeprrafopredeter"/>
    <w:rsid w:val="002351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16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98">
                  <w:marLeft w:val="0"/>
                  <w:marRight w:val="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AAAAAA"/>
                  </w:divBdr>
                </w:div>
              </w:divsChild>
            </w:div>
          </w:divsChild>
        </w:div>
      </w:divsChild>
    </w:div>
    <w:div w:id="1127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tolicismo" TargetMode="External"/><Relationship Id="rId3" Type="http://schemas.openxmlformats.org/officeDocument/2006/relationships/styles" Target="styles.xml"/><Relationship Id="rId7" Type="http://schemas.openxmlformats.org/officeDocument/2006/relationships/hyperlink" Target="http://es.wikipedia.org/wiki/Juda%C3%ADs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Religiones_abrah%C3%A1mica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Isl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53E7-619C-495A-8B6E-C8B98EDF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2</cp:revision>
  <cp:lastPrinted>2010-01-12T22:36:00Z</cp:lastPrinted>
  <dcterms:created xsi:type="dcterms:W3CDTF">2010-01-26T11:57:00Z</dcterms:created>
  <dcterms:modified xsi:type="dcterms:W3CDTF">2010-01-26T11:57:00Z</dcterms:modified>
</cp:coreProperties>
</file>